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1DC7" w14:textId="77777777" w:rsidR="00DD2C41" w:rsidRPr="00BB0C15" w:rsidRDefault="00DD2C41" w:rsidP="00DD2C41">
      <w:pPr>
        <w:jc w:val="center"/>
        <w:rPr>
          <w:rFonts w:ascii="Century Gothic" w:hAnsi="Century Gothic"/>
          <w:b/>
          <w:sz w:val="24"/>
          <w:szCs w:val="24"/>
        </w:rPr>
      </w:pPr>
      <w:r w:rsidRPr="00BB0C15">
        <w:rPr>
          <w:rFonts w:ascii="Century Gothic" w:hAnsi="Century Gothic"/>
          <w:b/>
          <w:sz w:val="24"/>
          <w:szCs w:val="24"/>
        </w:rPr>
        <w:t xml:space="preserve">Learning Plan </w:t>
      </w:r>
    </w:p>
    <w:p w14:paraId="18DD3E33" w14:textId="16BD850D" w:rsidR="00DD2C41" w:rsidRDefault="00DD2C41" w:rsidP="00DD2C41">
      <w:pPr>
        <w:jc w:val="center"/>
        <w:rPr>
          <w:b/>
          <w:sz w:val="24"/>
          <w:szCs w:val="24"/>
        </w:rPr>
      </w:pP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3596"/>
        <w:gridCol w:w="3597"/>
        <w:gridCol w:w="3597"/>
      </w:tblGrid>
      <w:tr w:rsidR="00A32F6E" w:rsidRPr="00A32F6E" w14:paraId="58C3CB42" w14:textId="77777777" w:rsidTr="00A32F6E">
        <w:tc>
          <w:tcPr>
            <w:tcW w:w="3596" w:type="dxa"/>
            <w:vAlign w:val="bottom"/>
          </w:tcPr>
          <w:p w14:paraId="54695EFD" w14:textId="679D3E9D" w:rsidR="00A32F6E" w:rsidRPr="00A32F6E" w:rsidRDefault="00A32F6E" w:rsidP="00A32F6E">
            <w:pPr>
              <w:rPr>
                <w:rFonts w:ascii="Century Gothic" w:hAnsi="Century Gothic"/>
                <w:bCs/>
                <w:sz w:val="24"/>
                <w:szCs w:val="24"/>
              </w:rPr>
            </w:pPr>
            <w:r w:rsidRPr="00C26618">
              <w:rPr>
                <w:rFonts w:ascii="Century Gothic" w:hAnsi="Century Gothic"/>
                <w:b/>
                <w:sz w:val="24"/>
                <w:szCs w:val="24"/>
              </w:rPr>
              <w:t>Name</w:t>
            </w:r>
            <w:r w:rsidRPr="00A32F6E">
              <w:rPr>
                <w:rFonts w:ascii="Century Gothic" w:hAnsi="Century Gothic"/>
                <w:bCs/>
                <w:sz w:val="24"/>
                <w:szCs w:val="24"/>
              </w:rPr>
              <w:t>:</w:t>
            </w:r>
            <w:r w:rsidR="007049AE">
              <w:rPr>
                <w:rFonts w:ascii="Century Gothic" w:hAnsi="Century Gothic"/>
                <w:bCs/>
                <w:sz w:val="24"/>
                <w:szCs w:val="24"/>
              </w:rPr>
              <w:t xml:space="preserve">  Leanne Spromberg</w:t>
            </w:r>
          </w:p>
        </w:tc>
        <w:tc>
          <w:tcPr>
            <w:tcW w:w="3597" w:type="dxa"/>
            <w:vAlign w:val="bottom"/>
          </w:tcPr>
          <w:p w14:paraId="696DFB21" w14:textId="2D4FF38B" w:rsidR="00A32F6E" w:rsidRPr="00A32F6E" w:rsidRDefault="00DC424A" w:rsidP="00A32F6E">
            <w:pPr>
              <w:rPr>
                <w:rFonts w:ascii="Century Gothic" w:hAnsi="Century Gothic"/>
                <w:bCs/>
                <w:sz w:val="24"/>
                <w:szCs w:val="24"/>
              </w:rPr>
            </w:pPr>
            <w:r w:rsidRPr="00C26618">
              <w:rPr>
                <w:rFonts w:ascii="Century Gothic" w:hAnsi="Century Gothic"/>
                <w:b/>
                <w:sz w:val="24"/>
                <w:szCs w:val="24"/>
              </w:rPr>
              <w:t>Age of Children</w:t>
            </w:r>
            <w:r w:rsidRPr="00A32F6E">
              <w:rPr>
                <w:rFonts w:ascii="Century Gothic" w:hAnsi="Century Gothic"/>
                <w:bCs/>
                <w:sz w:val="24"/>
                <w:szCs w:val="24"/>
              </w:rPr>
              <w:t>:</w:t>
            </w:r>
            <w:r w:rsidR="007049AE">
              <w:rPr>
                <w:rFonts w:ascii="Century Gothic" w:hAnsi="Century Gothic"/>
                <w:bCs/>
                <w:sz w:val="24"/>
                <w:szCs w:val="24"/>
              </w:rPr>
              <w:t xml:space="preserve"> 0-3</w:t>
            </w:r>
          </w:p>
        </w:tc>
        <w:tc>
          <w:tcPr>
            <w:tcW w:w="3597" w:type="dxa"/>
            <w:vAlign w:val="bottom"/>
          </w:tcPr>
          <w:p w14:paraId="3B481E6B" w14:textId="77D4D3FF" w:rsidR="00A32F6E" w:rsidRPr="00A32F6E" w:rsidRDefault="00A32F6E" w:rsidP="00A32F6E">
            <w:pPr>
              <w:rPr>
                <w:rFonts w:ascii="Century Gothic" w:hAnsi="Century Gothic"/>
                <w:bCs/>
                <w:sz w:val="24"/>
                <w:szCs w:val="24"/>
              </w:rPr>
            </w:pPr>
            <w:r w:rsidRPr="00C26618">
              <w:rPr>
                <w:rFonts w:ascii="Century Gothic" w:hAnsi="Century Gothic"/>
                <w:b/>
                <w:sz w:val="24"/>
                <w:szCs w:val="24"/>
              </w:rPr>
              <w:t>Date</w:t>
            </w:r>
            <w:r w:rsidRPr="00A32F6E">
              <w:rPr>
                <w:rFonts w:ascii="Century Gothic" w:hAnsi="Century Gothic"/>
                <w:bCs/>
                <w:sz w:val="24"/>
                <w:szCs w:val="24"/>
              </w:rPr>
              <w:t>:</w:t>
            </w:r>
            <w:r w:rsidR="007049AE">
              <w:rPr>
                <w:rFonts w:ascii="Century Gothic" w:hAnsi="Century Gothic"/>
                <w:bCs/>
                <w:sz w:val="24"/>
                <w:szCs w:val="24"/>
              </w:rPr>
              <w:t xml:space="preserve"> 6/</w:t>
            </w:r>
            <w:r w:rsidR="000B7864">
              <w:rPr>
                <w:rFonts w:ascii="Century Gothic" w:hAnsi="Century Gothic"/>
                <w:bCs/>
                <w:sz w:val="24"/>
                <w:szCs w:val="24"/>
              </w:rPr>
              <w:t>7</w:t>
            </w:r>
            <w:r w:rsidR="007049AE">
              <w:rPr>
                <w:rFonts w:ascii="Century Gothic" w:hAnsi="Century Gothic"/>
                <w:bCs/>
                <w:sz w:val="24"/>
                <w:szCs w:val="24"/>
              </w:rPr>
              <w:t>/2025</w:t>
            </w:r>
          </w:p>
        </w:tc>
      </w:tr>
      <w:tr w:rsidR="00DC424A" w:rsidRPr="00A32F6E" w14:paraId="4108FFD4" w14:textId="77777777" w:rsidTr="00626D28">
        <w:tc>
          <w:tcPr>
            <w:tcW w:w="10790" w:type="dxa"/>
            <w:gridSpan w:val="3"/>
            <w:vAlign w:val="bottom"/>
          </w:tcPr>
          <w:p w14:paraId="6CF2FE0C" w14:textId="4BE8F7E4" w:rsidR="00DC424A" w:rsidRPr="00A32F6E" w:rsidRDefault="00DC424A" w:rsidP="00A32F6E">
            <w:pPr>
              <w:rPr>
                <w:rFonts w:ascii="Century Gothic" w:hAnsi="Century Gothic"/>
                <w:bCs/>
                <w:sz w:val="24"/>
                <w:szCs w:val="24"/>
              </w:rPr>
            </w:pPr>
            <w:r w:rsidRPr="00C26618">
              <w:rPr>
                <w:rFonts w:ascii="Century Gothic" w:hAnsi="Century Gothic"/>
                <w:b/>
                <w:sz w:val="24"/>
                <w:szCs w:val="24"/>
              </w:rPr>
              <w:t>Title</w:t>
            </w:r>
            <w:r w:rsidRPr="00A32F6E">
              <w:rPr>
                <w:rFonts w:ascii="Century Gothic" w:hAnsi="Century Gothic"/>
                <w:bCs/>
                <w:sz w:val="24"/>
                <w:szCs w:val="24"/>
              </w:rPr>
              <w:t>:</w:t>
            </w:r>
            <w:r w:rsidR="007049AE">
              <w:rPr>
                <w:rFonts w:ascii="Century Gothic" w:hAnsi="Century Gothic"/>
                <w:bCs/>
                <w:sz w:val="24"/>
                <w:szCs w:val="24"/>
              </w:rPr>
              <w:t xml:space="preserve"> Scanning our body</w:t>
            </w:r>
          </w:p>
        </w:tc>
      </w:tr>
    </w:tbl>
    <w:p w14:paraId="7FA5FC24" w14:textId="77777777" w:rsidR="00A32F6E" w:rsidRPr="004124A0" w:rsidRDefault="00A32F6E" w:rsidP="00DD2C41">
      <w:pPr>
        <w:jc w:val="center"/>
        <w:rPr>
          <w:b/>
          <w:sz w:val="24"/>
          <w:szCs w:val="24"/>
        </w:rPr>
      </w:pPr>
    </w:p>
    <w:p w14:paraId="674B8A91" w14:textId="77777777" w:rsidR="00BB0C15" w:rsidRPr="00350D43" w:rsidRDefault="00BB0C15" w:rsidP="00BB0C15">
      <w:pPr>
        <w:rPr>
          <w:rFonts w:ascii="Century Gothic" w:hAnsi="Century Gothic"/>
          <w:b/>
          <w:sz w:val="24"/>
          <w:szCs w:val="24"/>
        </w:rPr>
      </w:pPr>
    </w:p>
    <w:p w14:paraId="580FCAAB" w14:textId="62F30F12" w:rsidR="00BB0C15" w:rsidRDefault="00BB0C15" w:rsidP="00BB0C15">
      <w:pPr>
        <w:rPr>
          <w:rFonts w:ascii="Century Gothic" w:hAnsi="Century Gothic"/>
          <w:b/>
          <w:bCs/>
          <w:i/>
          <w:iCs/>
          <w:sz w:val="24"/>
          <w:szCs w:val="24"/>
          <w:u w:val="single"/>
        </w:rPr>
      </w:pPr>
      <w:r w:rsidRPr="00350D43">
        <w:rPr>
          <w:rFonts w:ascii="Century Gothic" w:hAnsi="Century Gothic"/>
          <w:b/>
          <w:bCs/>
          <w:i/>
          <w:iCs/>
          <w:sz w:val="24"/>
          <w:szCs w:val="24"/>
          <w:u w:val="single"/>
        </w:rPr>
        <w:t>Learning Standards and Outcomes</w:t>
      </w:r>
    </w:p>
    <w:p w14:paraId="63AC457F" w14:textId="77777777" w:rsidR="00060651" w:rsidRPr="00350D43" w:rsidRDefault="00060651" w:rsidP="00BB0C15">
      <w:pPr>
        <w:rPr>
          <w:rFonts w:ascii="Century Gothic" w:hAnsi="Century Gothic"/>
          <w:b/>
          <w:bCs/>
          <w:i/>
          <w:iCs/>
          <w:sz w:val="24"/>
          <w:szCs w:val="24"/>
          <w:u w:val="single"/>
        </w:rPr>
      </w:pPr>
    </w:p>
    <w:p w14:paraId="00493B2C" w14:textId="66DBB3D4" w:rsidR="00CA421F" w:rsidRDefault="00BB0C15" w:rsidP="00BB0C15">
      <w:pPr>
        <w:rPr>
          <w:rFonts w:ascii="Century Gothic" w:hAnsi="Century Gothic"/>
          <w:b/>
          <w:bCs/>
          <w:i/>
          <w:iCs/>
          <w:sz w:val="24"/>
          <w:szCs w:val="24"/>
        </w:rPr>
      </w:pPr>
      <w:r w:rsidRPr="00350D43">
        <w:rPr>
          <w:rFonts w:ascii="Century Gothic" w:hAnsi="Century Gothic"/>
          <w:b/>
          <w:bCs/>
          <w:i/>
          <w:iCs/>
          <w:sz w:val="24"/>
          <w:szCs w:val="24"/>
        </w:rPr>
        <w:t xml:space="preserve">Learning Standard: </w:t>
      </w:r>
      <w:r w:rsidRPr="00DC424A">
        <w:rPr>
          <w:rFonts w:ascii="Century Gothic" w:hAnsi="Century Gothic"/>
          <w:i/>
          <w:iCs/>
          <w:sz w:val="24"/>
          <w:szCs w:val="24"/>
        </w:rPr>
        <w:t xml:space="preserve">Be specific (begin with </w:t>
      </w:r>
      <w:r w:rsidR="00C26618" w:rsidRPr="00DC424A">
        <w:rPr>
          <w:rFonts w:ascii="Century Gothic" w:hAnsi="Century Gothic"/>
          <w:i/>
          <w:iCs/>
          <w:sz w:val="24"/>
          <w:szCs w:val="24"/>
        </w:rPr>
        <w:t>the</w:t>
      </w:r>
      <w:r w:rsidRPr="00DC424A">
        <w:rPr>
          <w:rFonts w:ascii="Century Gothic" w:hAnsi="Century Gothic"/>
          <w:i/>
          <w:iCs/>
          <w:sz w:val="24"/>
          <w:szCs w:val="24"/>
        </w:rPr>
        <w:t xml:space="preserve"> </w:t>
      </w:r>
      <w:r w:rsidR="001B37B5" w:rsidRPr="00DC424A">
        <w:rPr>
          <w:rFonts w:ascii="Century Gothic" w:hAnsi="Century Gothic"/>
          <w:i/>
          <w:iCs/>
          <w:sz w:val="24"/>
          <w:szCs w:val="24"/>
        </w:rPr>
        <w:t>State/Agency Early Learning Standards</w:t>
      </w:r>
      <w:r w:rsidRPr="00DC424A">
        <w:rPr>
          <w:rFonts w:ascii="Century Gothic" w:hAnsi="Century Gothic"/>
          <w:i/>
          <w:iCs/>
          <w:sz w:val="24"/>
          <w:szCs w:val="24"/>
        </w:rPr>
        <w:t xml:space="preserve"> or the </w:t>
      </w:r>
      <w:r w:rsidR="001B37B5" w:rsidRPr="00DC424A">
        <w:rPr>
          <w:rFonts w:ascii="Century Gothic" w:hAnsi="Century Gothic"/>
          <w:i/>
          <w:iCs/>
          <w:sz w:val="24"/>
          <w:szCs w:val="24"/>
        </w:rPr>
        <w:t>State</w:t>
      </w:r>
      <w:r w:rsidRPr="00DC424A">
        <w:rPr>
          <w:rFonts w:ascii="Century Gothic" w:hAnsi="Century Gothic"/>
          <w:i/>
          <w:iCs/>
          <w:sz w:val="24"/>
          <w:szCs w:val="24"/>
        </w:rPr>
        <w:t xml:space="preserve"> K-</w:t>
      </w:r>
      <w:r w:rsidR="001B37B5" w:rsidRPr="00DC424A">
        <w:rPr>
          <w:rFonts w:ascii="Century Gothic" w:hAnsi="Century Gothic"/>
          <w:i/>
          <w:iCs/>
          <w:sz w:val="24"/>
          <w:szCs w:val="24"/>
        </w:rPr>
        <w:t xml:space="preserve">3 </w:t>
      </w:r>
      <w:r w:rsidRPr="00DC424A">
        <w:rPr>
          <w:rFonts w:ascii="Century Gothic" w:hAnsi="Century Gothic"/>
          <w:i/>
          <w:iCs/>
          <w:sz w:val="24"/>
          <w:szCs w:val="24"/>
        </w:rPr>
        <w:t>Content Standards)</w:t>
      </w:r>
      <w:r>
        <w:rPr>
          <w:rFonts w:ascii="Century Gothic" w:hAnsi="Century Gothic"/>
          <w:b/>
          <w:bCs/>
          <w:i/>
          <w:iCs/>
          <w:sz w:val="24"/>
          <w:szCs w:val="24"/>
        </w:rPr>
        <w:t xml:space="preserve"> </w:t>
      </w:r>
    </w:p>
    <w:tbl>
      <w:tblPr>
        <w:tblStyle w:val="TableGrid"/>
        <w:tblW w:w="0" w:type="auto"/>
        <w:tblLook w:val="04A0" w:firstRow="1" w:lastRow="0" w:firstColumn="1" w:lastColumn="0" w:noHBand="0" w:noVBand="1"/>
      </w:tblPr>
      <w:tblGrid>
        <w:gridCol w:w="10790"/>
      </w:tblGrid>
      <w:tr w:rsidR="00DC424A" w14:paraId="25B2604A" w14:textId="77777777" w:rsidTr="00DC424A">
        <w:tc>
          <w:tcPr>
            <w:tcW w:w="10790" w:type="dxa"/>
          </w:tcPr>
          <w:p w14:paraId="686E31A3" w14:textId="234A8E32" w:rsidR="00DC424A" w:rsidRPr="00B66530" w:rsidRDefault="00EC2015" w:rsidP="00BB0C15">
            <w:pPr>
              <w:rPr>
                <w:rFonts w:ascii="Century Gothic" w:hAnsi="Century Gothic"/>
                <w:sz w:val="24"/>
                <w:szCs w:val="24"/>
              </w:rPr>
            </w:pPr>
            <w:r w:rsidRPr="00B66530">
              <w:rPr>
                <w:rFonts w:ascii="Century Gothic" w:hAnsi="Century Gothic"/>
                <w:sz w:val="24"/>
                <w:szCs w:val="24"/>
              </w:rPr>
              <w:t xml:space="preserve">Head start </w:t>
            </w:r>
            <w:r w:rsidR="00754F81">
              <w:rPr>
                <w:rFonts w:ascii="Century Gothic" w:hAnsi="Century Gothic"/>
                <w:sz w:val="24"/>
                <w:szCs w:val="24"/>
              </w:rPr>
              <w:t>g</w:t>
            </w:r>
            <w:r w:rsidRPr="00B66530">
              <w:rPr>
                <w:rFonts w:ascii="Century Gothic" w:hAnsi="Century Gothic"/>
                <w:sz w:val="24"/>
                <w:szCs w:val="24"/>
              </w:rPr>
              <w:t>oals associated with responsive and attachment bonded support that lead to meaningful relationship buildin</w:t>
            </w:r>
            <w:r w:rsidR="00361802" w:rsidRPr="00B66530">
              <w:rPr>
                <w:rFonts w:ascii="Century Gothic" w:hAnsi="Century Gothic"/>
                <w:sz w:val="24"/>
                <w:szCs w:val="24"/>
              </w:rPr>
              <w:t>g.</w:t>
            </w:r>
            <w:r w:rsidR="0014457B">
              <w:rPr>
                <w:rFonts w:ascii="Century Gothic" w:hAnsi="Century Gothic"/>
                <w:sz w:val="24"/>
                <w:szCs w:val="24"/>
              </w:rPr>
              <w:t xml:space="preserve"> Eye contact and skin to skin for newborns and infants are </w:t>
            </w:r>
            <w:r w:rsidR="00754F81">
              <w:rPr>
                <w:rFonts w:ascii="Century Gothic" w:hAnsi="Century Gothic"/>
                <w:sz w:val="24"/>
                <w:szCs w:val="24"/>
              </w:rPr>
              <w:t>significant elements to building SEL skills.</w:t>
            </w:r>
          </w:p>
          <w:p w14:paraId="5593E483" w14:textId="4724C389" w:rsidR="00DC424A" w:rsidRDefault="00DC424A" w:rsidP="00BB0C15">
            <w:pPr>
              <w:rPr>
                <w:rFonts w:ascii="Century Gothic" w:hAnsi="Century Gothic"/>
                <w:b/>
                <w:bCs/>
                <w:i/>
                <w:iCs/>
                <w:sz w:val="24"/>
                <w:szCs w:val="24"/>
              </w:rPr>
            </w:pPr>
          </w:p>
        </w:tc>
      </w:tr>
    </w:tbl>
    <w:p w14:paraId="098ECCD9" w14:textId="77777777" w:rsidR="00BB0C15" w:rsidRPr="00350D43" w:rsidRDefault="00BB0C15" w:rsidP="00BB0C15">
      <w:pPr>
        <w:rPr>
          <w:rFonts w:ascii="Century Gothic" w:hAnsi="Century Gothic"/>
          <w:sz w:val="24"/>
          <w:szCs w:val="24"/>
        </w:rPr>
      </w:pPr>
    </w:p>
    <w:p w14:paraId="2EC2B1D8" w14:textId="0E578EDC" w:rsidR="00BB0C15" w:rsidRPr="00DC424A" w:rsidRDefault="00BB0C15" w:rsidP="00BB0C15">
      <w:pPr>
        <w:rPr>
          <w:rFonts w:ascii="Century Gothic" w:hAnsi="Century Gothic"/>
          <w:i/>
          <w:iCs/>
          <w:sz w:val="24"/>
          <w:szCs w:val="24"/>
        </w:rPr>
      </w:pPr>
      <w:r w:rsidRPr="00350D43">
        <w:rPr>
          <w:rFonts w:ascii="Century Gothic" w:hAnsi="Century Gothic"/>
          <w:b/>
          <w:bCs/>
          <w:i/>
          <w:iCs/>
          <w:sz w:val="24"/>
          <w:szCs w:val="24"/>
        </w:rPr>
        <w:t xml:space="preserve">Child Outcome: </w:t>
      </w:r>
      <w:r w:rsidRPr="00DC424A">
        <w:rPr>
          <w:rFonts w:ascii="Century Gothic" w:hAnsi="Century Gothic"/>
          <w:i/>
          <w:iCs/>
          <w:sz w:val="24"/>
          <w:szCs w:val="24"/>
        </w:rPr>
        <w:t xml:space="preserve">List understandings, skills, and/or dispositions. </w:t>
      </w:r>
      <w:r w:rsidR="00ED1C3F" w:rsidRPr="00DC424A">
        <w:rPr>
          <w:rFonts w:ascii="Century Gothic" w:hAnsi="Century Gothic"/>
          <w:i/>
          <w:iCs/>
          <w:sz w:val="24"/>
          <w:szCs w:val="24"/>
        </w:rPr>
        <w:t>Use the format, “The student will be able to ….”</w:t>
      </w:r>
    </w:p>
    <w:tbl>
      <w:tblPr>
        <w:tblStyle w:val="TableGrid"/>
        <w:tblW w:w="0" w:type="auto"/>
        <w:tblLook w:val="04A0" w:firstRow="1" w:lastRow="0" w:firstColumn="1" w:lastColumn="0" w:noHBand="0" w:noVBand="1"/>
      </w:tblPr>
      <w:tblGrid>
        <w:gridCol w:w="10790"/>
      </w:tblGrid>
      <w:tr w:rsidR="00DC424A" w14:paraId="2C0E97EC" w14:textId="77777777" w:rsidTr="00DC424A">
        <w:tc>
          <w:tcPr>
            <w:tcW w:w="10790" w:type="dxa"/>
          </w:tcPr>
          <w:p w14:paraId="26D224D5" w14:textId="77777777" w:rsidR="00DC424A" w:rsidRDefault="00DC424A" w:rsidP="00BB0C15">
            <w:pPr>
              <w:rPr>
                <w:rFonts w:ascii="Century Gothic" w:hAnsi="Century Gothic"/>
                <w:b/>
                <w:bCs/>
                <w:i/>
                <w:iCs/>
                <w:sz w:val="24"/>
                <w:szCs w:val="24"/>
              </w:rPr>
            </w:pPr>
          </w:p>
          <w:p w14:paraId="4650FD34" w14:textId="5A237F9E" w:rsidR="00DC424A" w:rsidRPr="00B66530" w:rsidRDefault="00A94F47" w:rsidP="00BB0C15">
            <w:pPr>
              <w:rPr>
                <w:rFonts w:ascii="Century Gothic" w:hAnsi="Century Gothic"/>
                <w:sz w:val="24"/>
                <w:szCs w:val="24"/>
              </w:rPr>
            </w:pPr>
            <w:r w:rsidRPr="00B66530">
              <w:rPr>
                <w:rFonts w:ascii="Century Gothic" w:hAnsi="Century Gothic"/>
                <w:sz w:val="24"/>
                <w:szCs w:val="24"/>
              </w:rPr>
              <w:t>Self-regulation skills</w:t>
            </w:r>
            <w:r w:rsidR="00361802" w:rsidRPr="00B66530">
              <w:rPr>
                <w:rFonts w:ascii="Century Gothic" w:hAnsi="Century Gothic"/>
                <w:sz w:val="24"/>
                <w:szCs w:val="24"/>
              </w:rPr>
              <w:t xml:space="preserve"> </w:t>
            </w:r>
            <w:r w:rsidRPr="00B66530">
              <w:rPr>
                <w:rFonts w:ascii="Century Gothic" w:hAnsi="Century Gothic"/>
                <w:sz w:val="24"/>
                <w:szCs w:val="24"/>
              </w:rPr>
              <w:t xml:space="preserve">are </w:t>
            </w:r>
            <w:r w:rsidR="00361802" w:rsidRPr="00B66530">
              <w:rPr>
                <w:rFonts w:ascii="Century Gothic" w:hAnsi="Century Gothic"/>
                <w:sz w:val="24"/>
                <w:szCs w:val="24"/>
              </w:rPr>
              <w:t xml:space="preserve">focused independent skills that evolve in greater independence over time. </w:t>
            </w:r>
            <w:r w:rsidRPr="00B66530">
              <w:rPr>
                <w:rFonts w:ascii="Century Gothic" w:hAnsi="Century Gothic"/>
                <w:sz w:val="24"/>
                <w:szCs w:val="24"/>
              </w:rPr>
              <w:t xml:space="preserve">Can name emotions and make a request for more space, Builds self-efficacy and determination </w:t>
            </w:r>
            <w:r w:rsidR="00ED7E58" w:rsidRPr="00B66530">
              <w:rPr>
                <w:rFonts w:ascii="Century Gothic" w:hAnsi="Century Gothic"/>
                <w:sz w:val="24"/>
                <w:szCs w:val="24"/>
              </w:rPr>
              <w:t>by supporting persistence with the underpinning of encouragement and care. Develops empathy and</w:t>
            </w:r>
            <w:r w:rsidR="006550AB" w:rsidRPr="00B66530">
              <w:rPr>
                <w:rFonts w:ascii="Century Gothic" w:hAnsi="Century Gothic"/>
                <w:sz w:val="24"/>
                <w:szCs w:val="24"/>
              </w:rPr>
              <w:t xml:space="preserve"> compassion as well as shaped how to be a contributor to the world in a positive and meaningful way.</w:t>
            </w:r>
            <w:r w:rsidR="00ED7E58" w:rsidRPr="00B66530">
              <w:rPr>
                <w:rFonts w:ascii="Century Gothic" w:hAnsi="Century Gothic"/>
                <w:sz w:val="24"/>
                <w:szCs w:val="24"/>
              </w:rPr>
              <w:t xml:space="preserve"> </w:t>
            </w:r>
          </w:p>
        </w:tc>
      </w:tr>
    </w:tbl>
    <w:p w14:paraId="55AC688C" w14:textId="77777777" w:rsidR="00BB0C15" w:rsidRPr="00350D43" w:rsidRDefault="00BB0C15" w:rsidP="00BB0C15">
      <w:pPr>
        <w:rPr>
          <w:rFonts w:ascii="Century Gothic" w:hAnsi="Century Gothic"/>
          <w:sz w:val="24"/>
          <w:szCs w:val="24"/>
        </w:rPr>
      </w:pPr>
    </w:p>
    <w:p w14:paraId="527E779A" w14:textId="34CEDE79" w:rsidR="00BB0C15" w:rsidRDefault="00DC424A" w:rsidP="00BB0C15">
      <w:pPr>
        <w:rPr>
          <w:rFonts w:ascii="Century Gothic" w:hAnsi="Century Gothic"/>
          <w:b/>
          <w:bCs/>
          <w:i/>
          <w:iCs/>
          <w:sz w:val="24"/>
          <w:szCs w:val="24"/>
          <w:u w:val="single"/>
        </w:rPr>
      </w:pPr>
      <w:r>
        <w:rPr>
          <w:rFonts w:ascii="Century Gothic" w:hAnsi="Century Gothic"/>
          <w:b/>
          <w:bCs/>
          <w:i/>
          <w:iCs/>
          <w:sz w:val="24"/>
          <w:szCs w:val="24"/>
          <w:u w:val="single"/>
        </w:rPr>
        <w:t>Learning Experience</w:t>
      </w:r>
    </w:p>
    <w:p w14:paraId="176D39FE" w14:textId="0B7F7760" w:rsidR="00BB0C15" w:rsidRPr="00DC424A" w:rsidRDefault="00B41C74" w:rsidP="00B41C74">
      <w:pPr>
        <w:spacing w:before="100" w:beforeAutospacing="1" w:after="100" w:afterAutospacing="1"/>
        <w:rPr>
          <w:rFonts w:ascii="Century Gothic" w:hAnsi="Century Gothic"/>
          <w:i/>
          <w:iCs/>
          <w:sz w:val="24"/>
          <w:szCs w:val="24"/>
        </w:rPr>
      </w:pPr>
      <w:r>
        <w:rPr>
          <w:rFonts w:ascii="Century Gothic" w:hAnsi="Century Gothic"/>
          <w:b/>
          <w:bCs/>
          <w:i/>
          <w:iCs/>
          <w:sz w:val="24"/>
          <w:szCs w:val="24"/>
        </w:rPr>
        <w:t>D</w:t>
      </w:r>
      <w:r w:rsidRPr="00350D43">
        <w:rPr>
          <w:rFonts w:ascii="Century Gothic" w:hAnsi="Century Gothic"/>
          <w:b/>
          <w:bCs/>
          <w:i/>
          <w:iCs/>
          <w:sz w:val="24"/>
          <w:szCs w:val="24"/>
        </w:rPr>
        <w:t xml:space="preserve">escribe the </w:t>
      </w:r>
      <w:r w:rsidR="00DC424A">
        <w:rPr>
          <w:rFonts w:ascii="Century Gothic" w:hAnsi="Century Gothic"/>
          <w:b/>
          <w:bCs/>
          <w:i/>
          <w:iCs/>
          <w:sz w:val="24"/>
          <w:szCs w:val="24"/>
        </w:rPr>
        <w:t>L</w:t>
      </w:r>
      <w:r>
        <w:rPr>
          <w:rFonts w:ascii="Century Gothic" w:hAnsi="Century Gothic"/>
          <w:b/>
          <w:bCs/>
          <w:i/>
          <w:iCs/>
          <w:sz w:val="24"/>
          <w:szCs w:val="24"/>
        </w:rPr>
        <w:t xml:space="preserve">earning </w:t>
      </w:r>
      <w:r w:rsidR="00DC424A">
        <w:rPr>
          <w:rFonts w:ascii="Century Gothic" w:hAnsi="Century Gothic"/>
          <w:b/>
          <w:bCs/>
          <w:i/>
          <w:iCs/>
          <w:sz w:val="24"/>
          <w:szCs w:val="24"/>
        </w:rPr>
        <w:t>A</w:t>
      </w:r>
      <w:r>
        <w:rPr>
          <w:rFonts w:ascii="Century Gothic" w:hAnsi="Century Gothic"/>
          <w:b/>
          <w:bCs/>
          <w:i/>
          <w:iCs/>
          <w:sz w:val="24"/>
          <w:szCs w:val="24"/>
        </w:rPr>
        <w:t>ctivity/</w:t>
      </w:r>
      <w:r w:rsidR="00DC424A">
        <w:rPr>
          <w:rFonts w:ascii="Century Gothic" w:hAnsi="Century Gothic"/>
          <w:b/>
          <w:bCs/>
          <w:i/>
          <w:iCs/>
          <w:sz w:val="24"/>
          <w:szCs w:val="24"/>
        </w:rPr>
        <w:t>O</w:t>
      </w:r>
      <w:r>
        <w:rPr>
          <w:rFonts w:ascii="Century Gothic" w:hAnsi="Century Gothic"/>
          <w:b/>
          <w:bCs/>
          <w:i/>
          <w:iCs/>
          <w:sz w:val="24"/>
          <w:szCs w:val="24"/>
        </w:rPr>
        <w:t xml:space="preserve">pportunity </w:t>
      </w:r>
      <w:r w:rsidR="00DC424A">
        <w:rPr>
          <w:rFonts w:ascii="Century Gothic" w:hAnsi="Century Gothic"/>
          <w:i/>
          <w:iCs/>
          <w:sz w:val="24"/>
          <w:szCs w:val="24"/>
        </w:rPr>
        <w:t>(</w:t>
      </w:r>
      <w:r w:rsidRPr="00DC424A">
        <w:rPr>
          <w:rFonts w:ascii="Century Gothic" w:hAnsi="Century Gothic"/>
          <w:i/>
          <w:iCs/>
          <w:sz w:val="24"/>
          <w:szCs w:val="24"/>
        </w:rPr>
        <w:t xml:space="preserve">specifically address how this learning opportunity will utilize everyday items and materials that could easily be found or located in a family’s home or surrounding outdoor </w:t>
      </w:r>
      <w:r w:rsidR="00DC424A">
        <w:rPr>
          <w:rFonts w:ascii="Century Gothic" w:hAnsi="Century Gothic"/>
          <w:i/>
          <w:iCs/>
          <w:sz w:val="24"/>
          <w:szCs w:val="24"/>
        </w:rPr>
        <w:t>environment</w:t>
      </w:r>
      <w:r w:rsidR="00DC424A" w:rsidRPr="00DC424A">
        <w:rPr>
          <w:rFonts w:ascii="Century Gothic" w:hAnsi="Century Gothic"/>
          <w:i/>
          <w:iCs/>
          <w:sz w:val="24"/>
          <w:szCs w:val="24"/>
        </w:rPr>
        <w:t>:</w:t>
      </w:r>
    </w:p>
    <w:tbl>
      <w:tblPr>
        <w:tblStyle w:val="TableGrid"/>
        <w:tblW w:w="0" w:type="auto"/>
        <w:tblLook w:val="04A0" w:firstRow="1" w:lastRow="0" w:firstColumn="1" w:lastColumn="0" w:noHBand="0" w:noVBand="1"/>
      </w:tblPr>
      <w:tblGrid>
        <w:gridCol w:w="10790"/>
      </w:tblGrid>
      <w:tr w:rsidR="00DC424A" w14:paraId="2343D072" w14:textId="77777777" w:rsidTr="00DC424A">
        <w:tc>
          <w:tcPr>
            <w:tcW w:w="10790" w:type="dxa"/>
          </w:tcPr>
          <w:p w14:paraId="5239CC18" w14:textId="1A45C005" w:rsidR="00DC424A" w:rsidRDefault="00754B2E" w:rsidP="00B41C74">
            <w:pPr>
              <w:spacing w:before="100" w:beforeAutospacing="1" w:after="100" w:afterAutospacing="1"/>
              <w:rPr>
                <w:color w:val="000000"/>
              </w:rPr>
            </w:pPr>
            <w:r>
              <w:rPr>
                <w:color w:val="000000"/>
              </w:rPr>
              <w:t xml:space="preserve">Social Emotional Learning (SEL) are valuable intentional moments that are continuous throughout the </w:t>
            </w:r>
            <w:r w:rsidR="005B749F">
              <w:rPr>
                <w:color w:val="000000"/>
              </w:rPr>
              <w:t xml:space="preserve">day spent with a child. Having visuals of other children or the children that reflect the learning space </w:t>
            </w:r>
            <w:r w:rsidR="00432783">
              <w:rPr>
                <w:color w:val="000000"/>
              </w:rPr>
              <w:t xml:space="preserve">is crucial to supporting the naming of an emotion. I have 3-5 visual cards prepared with different emotions written on them with a facial </w:t>
            </w:r>
            <w:r w:rsidR="00167B74">
              <w:rPr>
                <w:color w:val="000000"/>
              </w:rPr>
              <w:t xml:space="preserve">expression that matched the text. When I see a child who is happy or frustrated I create space to </w:t>
            </w:r>
            <w:r w:rsidR="00CE311F">
              <w:rPr>
                <w:color w:val="000000"/>
              </w:rPr>
              <w:t xml:space="preserve">connect with them in that moment offer them the card and name what I see. Then I support efforts and energy to build offer tools to pause, scan, and regulate with them. </w:t>
            </w:r>
          </w:p>
          <w:p w14:paraId="6158B5D0" w14:textId="7BA05DC2" w:rsidR="00DC424A" w:rsidRDefault="00DC424A" w:rsidP="00B41C74">
            <w:pPr>
              <w:spacing w:before="100" w:beforeAutospacing="1" w:after="100" w:afterAutospacing="1"/>
              <w:rPr>
                <w:color w:val="000000"/>
              </w:rPr>
            </w:pPr>
          </w:p>
        </w:tc>
      </w:tr>
    </w:tbl>
    <w:p w14:paraId="3E792CCD" w14:textId="77777777" w:rsidR="00BB0C15" w:rsidRPr="00350D43" w:rsidRDefault="00BB0C15" w:rsidP="00BB0C15">
      <w:pPr>
        <w:rPr>
          <w:rFonts w:ascii="Century Gothic" w:hAnsi="Century Gothic"/>
          <w:sz w:val="24"/>
          <w:szCs w:val="24"/>
        </w:rPr>
      </w:pPr>
    </w:p>
    <w:p w14:paraId="6DD66DD3" w14:textId="0995351E" w:rsidR="00BB0C15" w:rsidRDefault="00BB0C15" w:rsidP="00BB0C15">
      <w:pPr>
        <w:rPr>
          <w:rFonts w:ascii="Century Gothic" w:hAnsi="Century Gothic"/>
          <w:b/>
          <w:bCs/>
          <w:i/>
          <w:iCs/>
          <w:sz w:val="24"/>
          <w:szCs w:val="24"/>
        </w:rPr>
      </w:pPr>
      <w:r w:rsidRPr="00350D43">
        <w:rPr>
          <w:rFonts w:ascii="Century Gothic" w:hAnsi="Century Gothic"/>
          <w:b/>
          <w:bCs/>
          <w:i/>
          <w:iCs/>
          <w:sz w:val="24"/>
          <w:szCs w:val="24"/>
        </w:rPr>
        <w:t>Resources</w:t>
      </w:r>
      <w:r w:rsidR="00ED1C3F">
        <w:rPr>
          <w:rFonts w:ascii="Century Gothic" w:hAnsi="Century Gothic"/>
          <w:b/>
          <w:bCs/>
          <w:i/>
          <w:iCs/>
          <w:sz w:val="24"/>
          <w:szCs w:val="24"/>
        </w:rPr>
        <w:t xml:space="preserve"> Needed </w:t>
      </w:r>
      <w:r w:rsidR="00ED1C3F" w:rsidRPr="00DC424A">
        <w:rPr>
          <w:rFonts w:ascii="Century Gothic" w:hAnsi="Century Gothic"/>
          <w:i/>
          <w:iCs/>
          <w:sz w:val="24"/>
          <w:szCs w:val="24"/>
        </w:rPr>
        <w:t>(e.g., materials, etc.)</w:t>
      </w:r>
      <w:r w:rsidRPr="00DC424A">
        <w:rPr>
          <w:rFonts w:ascii="Century Gothic" w:hAnsi="Century Gothic"/>
          <w:i/>
          <w:iCs/>
          <w:sz w:val="24"/>
          <w:szCs w:val="24"/>
        </w:rPr>
        <w:t>:</w:t>
      </w:r>
    </w:p>
    <w:tbl>
      <w:tblPr>
        <w:tblStyle w:val="TableGrid"/>
        <w:tblW w:w="0" w:type="auto"/>
        <w:tblLook w:val="04A0" w:firstRow="1" w:lastRow="0" w:firstColumn="1" w:lastColumn="0" w:noHBand="0" w:noVBand="1"/>
      </w:tblPr>
      <w:tblGrid>
        <w:gridCol w:w="10790"/>
      </w:tblGrid>
      <w:tr w:rsidR="00DC424A" w14:paraId="7E0462A6" w14:textId="77777777" w:rsidTr="00DC424A">
        <w:tc>
          <w:tcPr>
            <w:tcW w:w="10790" w:type="dxa"/>
          </w:tcPr>
          <w:p w14:paraId="61557156" w14:textId="7E929B9C" w:rsidR="00DC424A" w:rsidRDefault="00D0470F" w:rsidP="00BB0C15">
            <w:pPr>
              <w:rPr>
                <w:rFonts w:ascii="Century Gothic" w:hAnsi="Century Gothic"/>
                <w:b/>
                <w:bCs/>
                <w:i/>
                <w:iCs/>
                <w:sz w:val="24"/>
                <w:szCs w:val="24"/>
              </w:rPr>
            </w:pPr>
            <w:r>
              <w:rPr>
                <w:rFonts w:ascii="Century Gothic" w:hAnsi="Century Gothic"/>
                <w:b/>
                <w:bCs/>
                <w:i/>
                <w:iCs/>
                <w:sz w:val="24"/>
                <w:szCs w:val="24"/>
              </w:rPr>
              <w:t xml:space="preserve">Bubbles, emotion flash cards to identify emotions, puppets, books, bubbled, cold packs or wet wash </w:t>
            </w:r>
            <w:proofErr w:type="spellStart"/>
            <w:r>
              <w:rPr>
                <w:rFonts w:ascii="Century Gothic" w:hAnsi="Century Gothic"/>
                <w:b/>
                <w:bCs/>
                <w:i/>
                <w:iCs/>
                <w:sz w:val="24"/>
                <w:szCs w:val="24"/>
              </w:rPr>
              <w:t>cloth</w:t>
            </w:r>
            <w:r w:rsidR="00C315EE">
              <w:rPr>
                <w:rFonts w:ascii="Century Gothic" w:hAnsi="Century Gothic"/>
                <w:b/>
                <w:bCs/>
                <w:i/>
                <w:iCs/>
                <w:sz w:val="24"/>
                <w:szCs w:val="24"/>
              </w:rPr>
              <w:t>e</w:t>
            </w:r>
            <w:proofErr w:type="spellEnd"/>
            <w:r>
              <w:rPr>
                <w:rFonts w:ascii="Century Gothic" w:hAnsi="Century Gothic"/>
                <w:b/>
                <w:bCs/>
                <w:i/>
                <w:iCs/>
                <w:sz w:val="24"/>
                <w:szCs w:val="24"/>
              </w:rPr>
              <w:t xml:space="preserve"> in freeze, </w:t>
            </w:r>
            <w:r w:rsidR="00C315EE">
              <w:rPr>
                <w:rFonts w:ascii="Century Gothic" w:hAnsi="Century Gothic"/>
                <w:b/>
                <w:bCs/>
                <w:i/>
                <w:iCs/>
                <w:sz w:val="24"/>
                <w:szCs w:val="24"/>
              </w:rPr>
              <w:t>music, glitter jar</w:t>
            </w:r>
            <w:r w:rsidR="00455E8E">
              <w:rPr>
                <w:rFonts w:ascii="Century Gothic" w:hAnsi="Century Gothic"/>
                <w:b/>
                <w:bCs/>
                <w:i/>
                <w:iCs/>
                <w:sz w:val="24"/>
                <w:szCs w:val="24"/>
              </w:rPr>
              <w:t>, Library books</w:t>
            </w:r>
          </w:p>
          <w:p w14:paraId="6B3F7F52" w14:textId="09496FDF" w:rsidR="00DC424A" w:rsidRDefault="00DC424A" w:rsidP="00BB0C15">
            <w:pPr>
              <w:rPr>
                <w:rFonts w:ascii="Century Gothic" w:hAnsi="Century Gothic"/>
                <w:b/>
                <w:bCs/>
                <w:i/>
                <w:iCs/>
                <w:sz w:val="24"/>
                <w:szCs w:val="24"/>
              </w:rPr>
            </w:pPr>
          </w:p>
        </w:tc>
      </w:tr>
    </w:tbl>
    <w:p w14:paraId="5640208D" w14:textId="77777777" w:rsidR="00BB0C15" w:rsidRPr="00350D43" w:rsidRDefault="00BB0C15" w:rsidP="00BB0C15">
      <w:pPr>
        <w:rPr>
          <w:rFonts w:ascii="Century Gothic" w:hAnsi="Century Gothic"/>
          <w:b/>
          <w:bCs/>
          <w:i/>
          <w:iCs/>
          <w:sz w:val="24"/>
          <w:szCs w:val="24"/>
        </w:rPr>
      </w:pPr>
    </w:p>
    <w:p w14:paraId="44BB218D" w14:textId="77777777" w:rsidR="00BB0C15" w:rsidRPr="00350D43" w:rsidRDefault="00BB0C15" w:rsidP="00BB0C15">
      <w:pPr>
        <w:rPr>
          <w:rFonts w:ascii="Century Gothic" w:hAnsi="Century Gothic"/>
          <w:sz w:val="24"/>
          <w:szCs w:val="24"/>
        </w:rPr>
      </w:pPr>
    </w:p>
    <w:p w14:paraId="5A02EA93" w14:textId="77777777" w:rsidR="00BB0C15" w:rsidRPr="00060651" w:rsidRDefault="00BB0C15" w:rsidP="00BB0C15">
      <w:pPr>
        <w:rPr>
          <w:rFonts w:ascii="Century Gothic" w:hAnsi="Century Gothic"/>
          <w:sz w:val="24"/>
          <w:szCs w:val="24"/>
          <w:u w:val="single"/>
        </w:rPr>
      </w:pPr>
      <w:r w:rsidRPr="00060651">
        <w:rPr>
          <w:rFonts w:ascii="Century Gothic" w:hAnsi="Century Gothic"/>
          <w:b/>
          <w:bCs/>
          <w:i/>
          <w:iCs/>
          <w:sz w:val="24"/>
          <w:szCs w:val="24"/>
          <w:u w:val="single"/>
        </w:rPr>
        <w:t>Procedures:</w:t>
      </w:r>
    </w:p>
    <w:p w14:paraId="3CEDE6C3" w14:textId="77777777" w:rsidR="00BB0C15" w:rsidRPr="00350D43" w:rsidRDefault="00BB0C15" w:rsidP="00BB0C15">
      <w:pPr>
        <w:rPr>
          <w:rFonts w:ascii="Century Gothic" w:hAnsi="Century Gothic"/>
          <w:sz w:val="24"/>
          <w:szCs w:val="24"/>
        </w:rPr>
      </w:pPr>
    </w:p>
    <w:p w14:paraId="4D902F6A" w14:textId="7041628F" w:rsidR="00BB0C15" w:rsidRPr="00060651" w:rsidRDefault="00BB0C15" w:rsidP="003B3173">
      <w:pPr>
        <w:numPr>
          <w:ilvl w:val="0"/>
          <w:numId w:val="11"/>
        </w:numPr>
        <w:contextualSpacing/>
        <w:rPr>
          <w:rFonts w:ascii="Century Gothic" w:hAnsi="Century Gothic"/>
          <w:i/>
          <w:iCs/>
          <w:sz w:val="24"/>
          <w:szCs w:val="24"/>
        </w:rPr>
      </w:pPr>
      <w:r w:rsidRPr="00350D43">
        <w:rPr>
          <w:rFonts w:ascii="Century Gothic" w:hAnsi="Century Gothic"/>
          <w:b/>
          <w:bCs/>
          <w:i/>
          <w:iCs/>
          <w:sz w:val="24"/>
          <w:szCs w:val="24"/>
        </w:rPr>
        <w:lastRenderedPageBreak/>
        <w:t xml:space="preserve">ENGAGE </w:t>
      </w:r>
      <w:r w:rsidRPr="00060651">
        <w:rPr>
          <w:rFonts w:ascii="Century Gothic" w:hAnsi="Century Gothic"/>
          <w:i/>
          <w:iCs/>
          <w:sz w:val="24"/>
          <w:szCs w:val="24"/>
        </w:rPr>
        <w:t xml:space="preserve">(How will you set a purpose for the </w:t>
      </w:r>
      <w:r w:rsidR="00B41C74">
        <w:rPr>
          <w:rFonts w:ascii="Century Gothic" w:hAnsi="Century Gothic"/>
          <w:i/>
          <w:iCs/>
          <w:sz w:val="24"/>
          <w:szCs w:val="24"/>
        </w:rPr>
        <w:t>learning opportunity</w:t>
      </w:r>
      <w:r w:rsidRPr="00060651">
        <w:rPr>
          <w:rFonts w:ascii="Century Gothic" w:hAnsi="Century Gothic"/>
          <w:i/>
          <w:iCs/>
          <w:sz w:val="24"/>
          <w:szCs w:val="24"/>
        </w:rPr>
        <w:t>, focus children's thinking on the learning outcomes, connect and engage children’s interests and prior learning or build interest</w:t>
      </w:r>
      <w:r w:rsidR="005A6EF6">
        <w:rPr>
          <w:rFonts w:ascii="Century Gothic" w:hAnsi="Century Gothic"/>
          <w:i/>
          <w:iCs/>
          <w:sz w:val="24"/>
          <w:szCs w:val="24"/>
        </w:rPr>
        <w:t>.. what is your hook?!</w:t>
      </w:r>
      <w:r w:rsidRPr="00060651">
        <w:rPr>
          <w:rFonts w:ascii="Century Gothic" w:hAnsi="Century Gothic"/>
          <w:i/>
          <w:iCs/>
          <w:sz w:val="24"/>
          <w:szCs w:val="24"/>
        </w:rPr>
        <w:t>)</w:t>
      </w:r>
    </w:p>
    <w:tbl>
      <w:tblPr>
        <w:tblStyle w:val="TableGrid"/>
        <w:tblW w:w="0" w:type="auto"/>
        <w:tblLook w:val="04A0" w:firstRow="1" w:lastRow="0" w:firstColumn="1" w:lastColumn="0" w:noHBand="0" w:noVBand="1"/>
      </w:tblPr>
      <w:tblGrid>
        <w:gridCol w:w="10790"/>
      </w:tblGrid>
      <w:tr w:rsidR="00DC424A" w14:paraId="55B8087A" w14:textId="77777777" w:rsidTr="00DC424A">
        <w:tc>
          <w:tcPr>
            <w:tcW w:w="10790" w:type="dxa"/>
          </w:tcPr>
          <w:p w14:paraId="3A52BBDB" w14:textId="77777777" w:rsidR="00DC424A" w:rsidRDefault="00DC424A" w:rsidP="00B41C74">
            <w:pPr>
              <w:rPr>
                <w:rFonts w:ascii="Century Gothic" w:hAnsi="Century Gothic"/>
                <w:iCs/>
                <w:sz w:val="24"/>
                <w:szCs w:val="24"/>
              </w:rPr>
            </w:pPr>
          </w:p>
          <w:p w14:paraId="3A93DDFD" w14:textId="36F524A9" w:rsidR="00DC424A" w:rsidRDefault="00C315EE" w:rsidP="00B41C74">
            <w:pPr>
              <w:rPr>
                <w:rFonts w:ascii="Century Gothic" w:hAnsi="Century Gothic"/>
                <w:iCs/>
                <w:sz w:val="24"/>
                <w:szCs w:val="24"/>
              </w:rPr>
            </w:pPr>
            <w:r>
              <w:rPr>
                <w:rFonts w:ascii="Century Gothic" w:hAnsi="Century Gothic"/>
                <w:iCs/>
                <w:sz w:val="24"/>
                <w:szCs w:val="24"/>
              </w:rPr>
              <w:t xml:space="preserve">Curate a provocation each </w:t>
            </w:r>
            <w:r w:rsidR="00967AE4">
              <w:rPr>
                <w:rFonts w:ascii="Century Gothic" w:hAnsi="Century Gothic"/>
                <w:iCs/>
                <w:sz w:val="24"/>
                <w:szCs w:val="24"/>
              </w:rPr>
              <w:t xml:space="preserve">day that builds on the previous. Set out two to three flash cards and the have two puppets available for the child and you to role play with. Place a book </w:t>
            </w:r>
            <w:r w:rsidR="00455E8E">
              <w:rPr>
                <w:rFonts w:ascii="Century Gothic" w:hAnsi="Century Gothic"/>
                <w:iCs/>
                <w:sz w:val="24"/>
                <w:szCs w:val="24"/>
              </w:rPr>
              <w:t>Diane Alber Little spot of emotions series, Gorilla Tapping or Little Sea star are all available at the library</w:t>
            </w:r>
            <w:r w:rsidR="007F67EB">
              <w:rPr>
                <w:rFonts w:ascii="Century Gothic" w:hAnsi="Century Gothic"/>
                <w:iCs/>
                <w:sz w:val="24"/>
                <w:szCs w:val="24"/>
              </w:rPr>
              <w:t xml:space="preserve">. Then the next day modify the puppets to art supplies and invite the child to paint what they feel each emotion looks like. This can be colors and fingerpainted or faces have different loose parts to incorporate into their artwork. </w:t>
            </w:r>
            <w:r w:rsidR="00455E8E">
              <w:rPr>
                <w:rFonts w:ascii="Century Gothic" w:hAnsi="Century Gothic"/>
                <w:iCs/>
                <w:sz w:val="24"/>
                <w:szCs w:val="24"/>
              </w:rPr>
              <w:t xml:space="preserve"> </w:t>
            </w:r>
          </w:p>
        </w:tc>
      </w:tr>
    </w:tbl>
    <w:p w14:paraId="77B5E08F" w14:textId="77777777" w:rsidR="00BB0C15" w:rsidRPr="00350D43" w:rsidRDefault="00BB0C15" w:rsidP="00B41C74">
      <w:pPr>
        <w:rPr>
          <w:rFonts w:ascii="Century Gothic" w:hAnsi="Century Gothic"/>
          <w:iCs/>
          <w:sz w:val="24"/>
          <w:szCs w:val="24"/>
        </w:rPr>
      </w:pPr>
    </w:p>
    <w:p w14:paraId="7E60FDDD" w14:textId="25172728" w:rsidR="00CA421F" w:rsidRPr="00B41C74" w:rsidRDefault="00BB0C15" w:rsidP="003B3173">
      <w:pPr>
        <w:numPr>
          <w:ilvl w:val="0"/>
          <w:numId w:val="11"/>
        </w:numPr>
        <w:contextualSpacing/>
        <w:rPr>
          <w:rFonts w:ascii="Century Gothic" w:hAnsi="Century Gothic"/>
          <w:b/>
          <w:bCs/>
          <w:i/>
          <w:iCs/>
          <w:sz w:val="24"/>
          <w:szCs w:val="24"/>
        </w:rPr>
      </w:pPr>
      <w:r w:rsidRPr="00350D43">
        <w:rPr>
          <w:rFonts w:ascii="Century Gothic" w:hAnsi="Century Gothic"/>
          <w:b/>
          <w:bCs/>
          <w:i/>
          <w:iCs/>
          <w:sz w:val="24"/>
          <w:szCs w:val="24"/>
        </w:rPr>
        <w:t xml:space="preserve">EXPLORE </w:t>
      </w:r>
      <w:r w:rsidRPr="00060651">
        <w:rPr>
          <w:rFonts w:ascii="Century Gothic" w:hAnsi="Century Gothic"/>
          <w:i/>
          <w:iCs/>
          <w:sz w:val="24"/>
          <w:szCs w:val="24"/>
        </w:rPr>
        <w:t>(</w:t>
      </w:r>
      <w:r w:rsidR="00B41C74">
        <w:rPr>
          <w:rFonts w:ascii="Century Gothic" w:hAnsi="Century Gothic"/>
          <w:i/>
          <w:iCs/>
          <w:sz w:val="24"/>
          <w:szCs w:val="24"/>
        </w:rPr>
        <w:t>D</w:t>
      </w:r>
      <w:r w:rsidRPr="00060651">
        <w:rPr>
          <w:rFonts w:ascii="Century Gothic" w:hAnsi="Century Gothic"/>
          <w:i/>
          <w:iCs/>
          <w:sz w:val="24"/>
          <w:szCs w:val="24"/>
        </w:rPr>
        <w:t xml:space="preserve">escribe how you </w:t>
      </w:r>
      <w:r w:rsidR="00B41C74">
        <w:rPr>
          <w:rFonts w:ascii="Century Gothic" w:hAnsi="Century Gothic"/>
          <w:i/>
          <w:iCs/>
          <w:sz w:val="24"/>
          <w:szCs w:val="24"/>
        </w:rPr>
        <w:t>can</w:t>
      </w:r>
      <w:r w:rsidRPr="00060651">
        <w:rPr>
          <w:rFonts w:ascii="Century Gothic" w:hAnsi="Century Gothic"/>
          <w:i/>
          <w:iCs/>
          <w:sz w:val="24"/>
          <w:szCs w:val="24"/>
        </w:rPr>
        <w:t xml:space="preserve"> actively </w:t>
      </w:r>
      <w:r w:rsidR="00B41C74">
        <w:rPr>
          <w:rFonts w:ascii="Century Gothic" w:hAnsi="Century Gothic"/>
          <w:i/>
          <w:iCs/>
          <w:sz w:val="24"/>
          <w:szCs w:val="24"/>
        </w:rPr>
        <w:t xml:space="preserve">encourage </w:t>
      </w:r>
      <w:r w:rsidRPr="00060651">
        <w:rPr>
          <w:rFonts w:ascii="Century Gothic" w:hAnsi="Century Gothic"/>
          <w:i/>
          <w:iCs/>
          <w:sz w:val="24"/>
          <w:szCs w:val="24"/>
        </w:rPr>
        <w:t>children in building their own understandings of learning outcomes)</w:t>
      </w:r>
    </w:p>
    <w:tbl>
      <w:tblPr>
        <w:tblStyle w:val="TableGrid"/>
        <w:tblW w:w="0" w:type="auto"/>
        <w:tblLook w:val="04A0" w:firstRow="1" w:lastRow="0" w:firstColumn="1" w:lastColumn="0" w:noHBand="0" w:noVBand="1"/>
      </w:tblPr>
      <w:tblGrid>
        <w:gridCol w:w="10790"/>
      </w:tblGrid>
      <w:tr w:rsidR="00DC424A" w14:paraId="2DD7DD17" w14:textId="77777777" w:rsidTr="00DC424A">
        <w:tc>
          <w:tcPr>
            <w:tcW w:w="10790" w:type="dxa"/>
          </w:tcPr>
          <w:p w14:paraId="177AF88B" w14:textId="142DE19C" w:rsidR="00DC424A" w:rsidRDefault="007F67EB" w:rsidP="00BB0C15">
            <w:pPr>
              <w:rPr>
                <w:rFonts w:ascii="Century Gothic" w:hAnsi="Century Gothic"/>
                <w:sz w:val="24"/>
                <w:szCs w:val="24"/>
              </w:rPr>
            </w:pPr>
            <w:r>
              <w:rPr>
                <w:rFonts w:ascii="Century Gothic" w:hAnsi="Century Gothic"/>
                <w:sz w:val="24"/>
                <w:szCs w:val="24"/>
              </w:rPr>
              <w:t xml:space="preserve">These activities support connection to </w:t>
            </w:r>
            <w:r w:rsidR="00C6080F">
              <w:rPr>
                <w:rFonts w:ascii="Century Gothic" w:hAnsi="Century Gothic"/>
                <w:sz w:val="24"/>
                <w:szCs w:val="24"/>
              </w:rPr>
              <w:t xml:space="preserve">the nervous system and over time shape self-regulation. This is a muscle that requires patience, time, and adaptation. </w:t>
            </w:r>
            <w:r w:rsidR="005E02CC">
              <w:rPr>
                <w:rFonts w:ascii="Century Gothic" w:hAnsi="Century Gothic"/>
                <w:sz w:val="24"/>
                <w:szCs w:val="24"/>
              </w:rPr>
              <w:t xml:space="preserve">Children need help to understand their cues before </w:t>
            </w:r>
            <w:r w:rsidR="002108C3">
              <w:rPr>
                <w:rFonts w:ascii="Century Gothic" w:hAnsi="Century Gothic"/>
                <w:sz w:val="24"/>
                <w:szCs w:val="24"/>
              </w:rPr>
              <w:t>becoming</w:t>
            </w:r>
            <w:r w:rsidR="005E02CC">
              <w:rPr>
                <w:rFonts w:ascii="Century Gothic" w:hAnsi="Century Gothic"/>
                <w:sz w:val="24"/>
                <w:szCs w:val="24"/>
              </w:rPr>
              <w:t xml:space="preserve"> overtired or upset. These skills are best learned when a child is in a </w:t>
            </w:r>
            <w:r w:rsidR="002108C3">
              <w:rPr>
                <w:rFonts w:ascii="Century Gothic" w:hAnsi="Century Gothic"/>
                <w:sz w:val="24"/>
                <w:szCs w:val="24"/>
              </w:rPr>
              <w:t>well aligned state. Placing emotions cards throughout the class and invite them to have a set at home and put up in the mirror is a great way to build support with other primary caregivers too.</w:t>
            </w:r>
          </w:p>
          <w:p w14:paraId="26E8036B" w14:textId="4D497E31" w:rsidR="00DC424A" w:rsidRDefault="00DC424A" w:rsidP="00BB0C15">
            <w:pPr>
              <w:rPr>
                <w:rFonts w:ascii="Century Gothic" w:hAnsi="Century Gothic"/>
                <w:sz w:val="24"/>
                <w:szCs w:val="24"/>
              </w:rPr>
            </w:pPr>
          </w:p>
        </w:tc>
      </w:tr>
    </w:tbl>
    <w:p w14:paraId="086D1A99" w14:textId="77777777" w:rsidR="00BB0C15" w:rsidRPr="00350D43" w:rsidRDefault="00BB0C15" w:rsidP="00BB0C15">
      <w:pPr>
        <w:rPr>
          <w:rFonts w:ascii="Century Gothic" w:hAnsi="Century Gothic"/>
          <w:sz w:val="24"/>
          <w:szCs w:val="24"/>
        </w:rPr>
      </w:pPr>
    </w:p>
    <w:p w14:paraId="56BCC902" w14:textId="3A332A4C" w:rsidR="00CA421F" w:rsidRDefault="00BB0C15" w:rsidP="003B3173">
      <w:pPr>
        <w:numPr>
          <w:ilvl w:val="0"/>
          <w:numId w:val="11"/>
        </w:numPr>
        <w:contextualSpacing/>
        <w:rPr>
          <w:rFonts w:ascii="Century Gothic" w:hAnsi="Century Gothic"/>
          <w:b/>
          <w:bCs/>
          <w:i/>
          <w:iCs/>
          <w:sz w:val="24"/>
          <w:szCs w:val="24"/>
        </w:rPr>
      </w:pPr>
      <w:r w:rsidRPr="00350D43">
        <w:rPr>
          <w:rFonts w:ascii="Century Gothic" w:hAnsi="Century Gothic"/>
          <w:b/>
          <w:bCs/>
          <w:i/>
          <w:iCs/>
          <w:sz w:val="24"/>
          <w:szCs w:val="24"/>
        </w:rPr>
        <w:t xml:space="preserve">MAKE SENSE </w:t>
      </w:r>
      <w:r w:rsidRPr="00060651">
        <w:rPr>
          <w:rFonts w:ascii="Century Gothic" w:hAnsi="Century Gothic"/>
          <w:i/>
          <w:iCs/>
          <w:sz w:val="24"/>
          <w:szCs w:val="24"/>
        </w:rPr>
        <w:t>(</w:t>
      </w:r>
      <w:r w:rsidR="00B41C74">
        <w:rPr>
          <w:rFonts w:ascii="Century Gothic" w:hAnsi="Century Gothic"/>
          <w:i/>
          <w:iCs/>
          <w:sz w:val="24"/>
          <w:szCs w:val="24"/>
        </w:rPr>
        <w:t>D</w:t>
      </w:r>
      <w:r w:rsidRPr="00060651">
        <w:rPr>
          <w:rFonts w:ascii="Century Gothic" w:hAnsi="Century Gothic"/>
          <w:i/>
          <w:iCs/>
          <w:sz w:val="24"/>
          <w:szCs w:val="24"/>
        </w:rPr>
        <w:t>escribe how you will support students in communicating what they have learned and support them in figuring out what it means through further practice)</w:t>
      </w:r>
    </w:p>
    <w:tbl>
      <w:tblPr>
        <w:tblStyle w:val="TableGrid"/>
        <w:tblW w:w="0" w:type="auto"/>
        <w:tblInd w:w="360" w:type="dxa"/>
        <w:tblLook w:val="04A0" w:firstRow="1" w:lastRow="0" w:firstColumn="1" w:lastColumn="0" w:noHBand="0" w:noVBand="1"/>
      </w:tblPr>
      <w:tblGrid>
        <w:gridCol w:w="10430"/>
      </w:tblGrid>
      <w:tr w:rsidR="00DC424A" w14:paraId="50CBF43C" w14:textId="77777777" w:rsidTr="00DC424A">
        <w:tc>
          <w:tcPr>
            <w:tcW w:w="10790" w:type="dxa"/>
          </w:tcPr>
          <w:p w14:paraId="4252CAB6" w14:textId="77777777" w:rsidR="00DC424A" w:rsidRDefault="00DC424A" w:rsidP="00CA421F">
            <w:pPr>
              <w:contextualSpacing/>
              <w:rPr>
                <w:rFonts w:ascii="Century Gothic" w:hAnsi="Century Gothic"/>
                <w:b/>
                <w:bCs/>
                <w:i/>
                <w:iCs/>
                <w:sz w:val="24"/>
                <w:szCs w:val="24"/>
              </w:rPr>
            </w:pPr>
          </w:p>
          <w:p w14:paraId="30DE0754" w14:textId="4D596103" w:rsidR="00DC424A" w:rsidRPr="003243E2" w:rsidRDefault="002A78F5" w:rsidP="00CA421F">
            <w:pPr>
              <w:contextualSpacing/>
              <w:rPr>
                <w:rFonts w:ascii="Century Gothic" w:hAnsi="Century Gothic"/>
                <w:sz w:val="24"/>
                <w:szCs w:val="24"/>
              </w:rPr>
            </w:pPr>
            <w:r w:rsidRPr="003243E2">
              <w:rPr>
                <w:rFonts w:ascii="Century Gothic" w:hAnsi="Century Gothic"/>
                <w:sz w:val="24"/>
                <w:szCs w:val="24"/>
              </w:rPr>
              <w:t xml:space="preserve">Children in time will begin to mimic the skills and tools </w:t>
            </w:r>
            <w:proofErr w:type="spellStart"/>
            <w:r w:rsidRPr="003243E2">
              <w:rPr>
                <w:rFonts w:ascii="Century Gothic" w:hAnsi="Century Gothic"/>
                <w:sz w:val="24"/>
                <w:szCs w:val="24"/>
              </w:rPr>
              <w:t>the</w:t>
            </w:r>
            <w:proofErr w:type="spellEnd"/>
            <w:r w:rsidRPr="003243E2">
              <w:rPr>
                <w:rFonts w:ascii="Century Gothic" w:hAnsi="Century Gothic"/>
                <w:sz w:val="24"/>
                <w:szCs w:val="24"/>
              </w:rPr>
              <w:t xml:space="preserve"> see and begin to act out in role</w:t>
            </w:r>
            <w:r w:rsidR="003243E2" w:rsidRPr="003243E2">
              <w:rPr>
                <w:rFonts w:ascii="Century Gothic" w:hAnsi="Century Gothic"/>
                <w:sz w:val="24"/>
                <w:szCs w:val="24"/>
              </w:rPr>
              <w:t>-</w:t>
            </w:r>
            <w:r w:rsidRPr="003243E2">
              <w:rPr>
                <w:rFonts w:ascii="Century Gothic" w:hAnsi="Century Gothic"/>
                <w:sz w:val="24"/>
                <w:szCs w:val="24"/>
              </w:rPr>
              <w:t>playing the different parts of emotion. They will role</w:t>
            </w:r>
            <w:r w:rsidR="003243E2" w:rsidRPr="003243E2">
              <w:rPr>
                <w:rFonts w:ascii="Century Gothic" w:hAnsi="Century Gothic"/>
                <w:sz w:val="24"/>
                <w:szCs w:val="24"/>
              </w:rPr>
              <w:t>-</w:t>
            </w:r>
            <w:r w:rsidRPr="003243E2">
              <w:rPr>
                <w:rFonts w:ascii="Century Gothic" w:hAnsi="Century Gothic"/>
                <w:sz w:val="24"/>
                <w:szCs w:val="24"/>
              </w:rPr>
              <w:t>play at home, in school with pe</w:t>
            </w:r>
            <w:r w:rsidR="003243E2" w:rsidRPr="003243E2">
              <w:rPr>
                <w:rFonts w:ascii="Century Gothic" w:hAnsi="Century Gothic"/>
                <w:sz w:val="24"/>
                <w:szCs w:val="24"/>
              </w:rPr>
              <w:t>e</w:t>
            </w:r>
            <w:r w:rsidRPr="003243E2">
              <w:rPr>
                <w:rFonts w:ascii="Century Gothic" w:hAnsi="Century Gothic"/>
                <w:sz w:val="24"/>
                <w:szCs w:val="24"/>
              </w:rPr>
              <w:t xml:space="preserve">rs and often </w:t>
            </w:r>
            <w:r w:rsidR="003243E2" w:rsidRPr="003243E2">
              <w:rPr>
                <w:rFonts w:ascii="Century Gothic" w:hAnsi="Century Gothic"/>
                <w:sz w:val="24"/>
                <w:szCs w:val="24"/>
              </w:rPr>
              <w:t>elevate</w:t>
            </w:r>
            <w:r w:rsidRPr="003243E2">
              <w:rPr>
                <w:rFonts w:ascii="Century Gothic" w:hAnsi="Century Gothic"/>
                <w:sz w:val="24"/>
                <w:szCs w:val="24"/>
              </w:rPr>
              <w:t xml:space="preserve"> what</w:t>
            </w:r>
            <w:r w:rsidR="003243E2" w:rsidRPr="003243E2">
              <w:rPr>
                <w:rFonts w:ascii="Century Gothic" w:hAnsi="Century Gothic"/>
                <w:sz w:val="24"/>
                <w:szCs w:val="24"/>
              </w:rPr>
              <w:t xml:space="preserve"> we think they understand through play. </w:t>
            </w:r>
            <w:r w:rsidRPr="003243E2">
              <w:rPr>
                <w:rFonts w:ascii="Century Gothic" w:hAnsi="Century Gothic"/>
                <w:sz w:val="24"/>
                <w:szCs w:val="24"/>
              </w:rPr>
              <w:t xml:space="preserve"> </w:t>
            </w:r>
            <w:r w:rsidR="003243E2">
              <w:rPr>
                <w:rFonts w:ascii="Century Gothic" w:hAnsi="Century Gothic"/>
                <w:sz w:val="24"/>
                <w:szCs w:val="24"/>
              </w:rPr>
              <w:t xml:space="preserve">Children will then take the step to begin naming how they feel in the moment and ask people around them (mainly responsive care givers to start with) how they are feeling. </w:t>
            </w:r>
          </w:p>
        </w:tc>
      </w:tr>
    </w:tbl>
    <w:p w14:paraId="29C687DF" w14:textId="77777777" w:rsidR="00CA421F" w:rsidRPr="00CA421F" w:rsidRDefault="00CA421F" w:rsidP="00CA421F">
      <w:pPr>
        <w:ind w:left="360"/>
        <w:contextualSpacing/>
        <w:rPr>
          <w:rFonts w:ascii="Century Gothic" w:hAnsi="Century Gothic"/>
          <w:b/>
          <w:bCs/>
          <w:i/>
          <w:iCs/>
          <w:sz w:val="24"/>
          <w:szCs w:val="24"/>
        </w:rPr>
      </w:pPr>
    </w:p>
    <w:p w14:paraId="367ACEED" w14:textId="4D757041" w:rsidR="00BB0C15" w:rsidRDefault="00BB0C15" w:rsidP="003B3173">
      <w:pPr>
        <w:numPr>
          <w:ilvl w:val="0"/>
          <w:numId w:val="11"/>
        </w:numPr>
        <w:contextualSpacing/>
        <w:rPr>
          <w:rFonts w:ascii="Century Gothic" w:hAnsi="Century Gothic"/>
          <w:b/>
          <w:bCs/>
          <w:i/>
          <w:iCs/>
          <w:sz w:val="24"/>
          <w:szCs w:val="24"/>
        </w:rPr>
      </w:pPr>
      <w:r w:rsidRPr="00350D43">
        <w:rPr>
          <w:rFonts w:ascii="Century Gothic" w:hAnsi="Century Gothic"/>
          <w:b/>
          <w:bCs/>
          <w:i/>
          <w:iCs/>
          <w:sz w:val="24"/>
          <w:szCs w:val="24"/>
        </w:rPr>
        <w:t>CLOSE</w:t>
      </w:r>
      <w:r w:rsidR="00B41C74">
        <w:rPr>
          <w:rFonts w:ascii="Century Gothic" w:hAnsi="Century Gothic"/>
          <w:b/>
          <w:bCs/>
          <w:i/>
          <w:iCs/>
          <w:sz w:val="24"/>
          <w:szCs w:val="24"/>
        </w:rPr>
        <w:t xml:space="preserve"> </w:t>
      </w:r>
      <w:r w:rsidR="00B41C74">
        <w:rPr>
          <w:rFonts w:ascii="Century Gothic" w:hAnsi="Century Gothic"/>
          <w:i/>
          <w:iCs/>
          <w:sz w:val="24"/>
          <w:szCs w:val="24"/>
        </w:rPr>
        <w:t>(D</w:t>
      </w:r>
      <w:r w:rsidRPr="00060651">
        <w:rPr>
          <w:rFonts w:ascii="Century Gothic" w:hAnsi="Century Gothic"/>
          <w:i/>
          <w:iCs/>
          <w:sz w:val="24"/>
          <w:szCs w:val="24"/>
        </w:rPr>
        <w:t xml:space="preserve">escribe how you </w:t>
      </w:r>
      <w:r w:rsidR="00B41C74">
        <w:rPr>
          <w:rFonts w:ascii="Century Gothic" w:hAnsi="Century Gothic"/>
          <w:i/>
          <w:iCs/>
          <w:sz w:val="24"/>
          <w:szCs w:val="24"/>
        </w:rPr>
        <w:t>can</w:t>
      </w:r>
      <w:r w:rsidRPr="00060651">
        <w:rPr>
          <w:rFonts w:ascii="Century Gothic" w:hAnsi="Century Gothic"/>
          <w:i/>
          <w:iCs/>
          <w:sz w:val="24"/>
          <w:szCs w:val="24"/>
        </w:rPr>
        <w:t xml:space="preserve"> bring closure, determine learning attained and provide synthesis)</w:t>
      </w:r>
    </w:p>
    <w:tbl>
      <w:tblPr>
        <w:tblStyle w:val="TableGrid"/>
        <w:tblW w:w="0" w:type="auto"/>
        <w:tblInd w:w="360" w:type="dxa"/>
        <w:tblLook w:val="04A0" w:firstRow="1" w:lastRow="0" w:firstColumn="1" w:lastColumn="0" w:noHBand="0" w:noVBand="1"/>
      </w:tblPr>
      <w:tblGrid>
        <w:gridCol w:w="10430"/>
      </w:tblGrid>
      <w:tr w:rsidR="00DC424A" w14:paraId="0BB1A824" w14:textId="77777777" w:rsidTr="00DC424A">
        <w:tc>
          <w:tcPr>
            <w:tcW w:w="10790" w:type="dxa"/>
          </w:tcPr>
          <w:p w14:paraId="52EBB52D" w14:textId="24DC4894" w:rsidR="00DC424A" w:rsidRDefault="003243E2" w:rsidP="00CA421F">
            <w:pPr>
              <w:contextualSpacing/>
              <w:rPr>
                <w:rFonts w:ascii="Century Gothic" w:hAnsi="Century Gothic"/>
                <w:b/>
                <w:bCs/>
                <w:i/>
                <w:iCs/>
                <w:sz w:val="24"/>
                <w:szCs w:val="24"/>
              </w:rPr>
            </w:pPr>
            <w:r>
              <w:rPr>
                <w:rFonts w:ascii="Century Gothic" w:hAnsi="Century Gothic"/>
                <w:b/>
                <w:bCs/>
                <w:i/>
                <w:iCs/>
                <w:sz w:val="24"/>
                <w:szCs w:val="24"/>
              </w:rPr>
              <w:t xml:space="preserve">Closing these activities is always fun to do with a book or a puppet show. </w:t>
            </w:r>
            <w:r w:rsidR="00C65D08">
              <w:rPr>
                <w:rFonts w:ascii="Century Gothic" w:hAnsi="Century Gothic"/>
                <w:b/>
                <w:bCs/>
                <w:i/>
                <w:iCs/>
                <w:sz w:val="24"/>
                <w:szCs w:val="24"/>
              </w:rPr>
              <w:t xml:space="preserve">Each of these activities should be about the process of interactive learning to really draw meaning for students. I read books and often pause and invite participation for story sharing or for someone to help with showing how to tap or box breath. The kids all enjoy participating in their own way, and creating a closure that meets comfort for all is crucial. </w:t>
            </w:r>
          </w:p>
          <w:p w14:paraId="542E34EF" w14:textId="398C3576" w:rsidR="00DC424A" w:rsidRDefault="00DC424A" w:rsidP="00CA421F">
            <w:pPr>
              <w:contextualSpacing/>
              <w:rPr>
                <w:rFonts w:ascii="Century Gothic" w:hAnsi="Century Gothic"/>
                <w:b/>
                <w:bCs/>
                <w:i/>
                <w:iCs/>
                <w:sz w:val="24"/>
                <w:szCs w:val="24"/>
              </w:rPr>
            </w:pPr>
          </w:p>
        </w:tc>
      </w:tr>
    </w:tbl>
    <w:p w14:paraId="7ED307B3" w14:textId="77777777" w:rsidR="00CA421F" w:rsidRPr="00CA421F" w:rsidRDefault="00CA421F" w:rsidP="00CA421F">
      <w:pPr>
        <w:ind w:left="360"/>
        <w:contextualSpacing/>
        <w:rPr>
          <w:rFonts w:ascii="Century Gothic" w:hAnsi="Century Gothic"/>
          <w:b/>
          <w:bCs/>
          <w:i/>
          <w:iCs/>
          <w:sz w:val="24"/>
          <w:szCs w:val="24"/>
        </w:rPr>
      </w:pPr>
    </w:p>
    <w:p w14:paraId="4C546CE2" w14:textId="77777777" w:rsidR="00BB0C15" w:rsidRPr="00350D43" w:rsidRDefault="00BB0C15" w:rsidP="00BB0C15">
      <w:pPr>
        <w:rPr>
          <w:rFonts w:ascii="Century Gothic" w:hAnsi="Century Gothic"/>
          <w:iCs/>
          <w:sz w:val="24"/>
          <w:szCs w:val="24"/>
        </w:rPr>
      </w:pPr>
    </w:p>
    <w:p w14:paraId="5DE207CC" w14:textId="62097A28" w:rsidR="00BB0C15" w:rsidRPr="00060651" w:rsidRDefault="00BB0C15" w:rsidP="003B3173">
      <w:pPr>
        <w:numPr>
          <w:ilvl w:val="0"/>
          <w:numId w:val="11"/>
        </w:numPr>
        <w:contextualSpacing/>
        <w:rPr>
          <w:rFonts w:ascii="Century Gothic" w:hAnsi="Century Gothic"/>
          <w:i/>
          <w:iCs/>
          <w:sz w:val="24"/>
          <w:szCs w:val="24"/>
        </w:rPr>
      </w:pPr>
      <w:r w:rsidRPr="00350D43">
        <w:rPr>
          <w:rFonts w:ascii="Century Gothic" w:hAnsi="Century Gothic"/>
          <w:b/>
          <w:bCs/>
          <w:i/>
          <w:iCs/>
          <w:sz w:val="24"/>
          <w:szCs w:val="24"/>
        </w:rPr>
        <w:t xml:space="preserve">FOLLOW UP </w:t>
      </w:r>
      <w:r w:rsidRPr="00060651">
        <w:rPr>
          <w:rFonts w:ascii="Century Gothic" w:hAnsi="Century Gothic"/>
          <w:i/>
          <w:iCs/>
          <w:sz w:val="24"/>
          <w:szCs w:val="24"/>
        </w:rPr>
        <w:t>(</w:t>
      </w:r>
      <w:r w:rsidR="00B41C74">
        <w:rPr>
          <w:rFonts w:ascii="Century Gothic" w:hAnsi="Century Gothic"/>
          <w:i/>
          <w:iCs/>
          <w:sz w:val="24"/>
          <w:szCs w:val="24"/>
        </w:rPr>
        <w:t>D</w:t>
      </w:r>
      <w:r w:rsidRPr="00060651">
        <w:rPr>
          <w:rFonts w:ascii="Century Gothic" w:hAnsi="Century Gothic"/>
          <w:i/>
          <w:iCs/>
          <w:sz w:val="24"/>
          <w:szCs w:val="24"/>
        </w:rPr>
        <w:t>escribe how you can build on the lesson in the future to reinforce concepts taught, as well as how you can build from student interest by following their lead)</w:t>
      </w:r>
    </w:p>
    <w:tbl>
      <w:tblPr>
        <w:tblStyle w:val="TableGrid"/>
        <w:tblW w:w="0" w:type="auto"/>
        <w:tblInd w:w="360" w:type="dxa"/>
        <w:tblLook w:val="04A0" w:firstRow="1" w:lastRow="0" w:firstColumn="1" w:lastColumn="0" w:noHBand="0" w:noVBand="1"/>
      </w:tblPr>
      <w:tblGrid>
        <w:gridCol w:w="10430"/>
      </w:tblGrid>
      <w:tr w:rsidR="00DC424A" w14:paraId="5EDEBC93" w14:textId="77777777" w:rsidTr="00DC424A">
        <w:tc>
          <w:tcPr>
            <w:tcW w:w="10790" w:type="dxa"/>
          </w:tcPr>
          <w:p w14:paraId="5A590134" w14:textId="3243C233" w:rsidR="00DC424A" w:rsidRDefault="0080665C" w:rsidP="00CA421F">
            <w:pPr>
              <w:contextualSpacing/>
              <w:rPr>
                <w:rFonts w:ascii="Century Gothic" w:hAnsi="Century Gothic"/>
                <w:b/>
                <w:bCs/>
                <w:i/>
                <w:iCs/>
                <w:sz w:val="24"/>
                <w:szCs w:val="24"/>
              </w:rPr>
            </w:pPr>
            <w:r>
              <w:rPr>
                <w:rFonts w:ascii="Century Gothic" w:hAnsi="Century Gothic"/>
                <w:b/>
                <w:bCs/>
                <w:i/>
                <w:iCs/>
                <w:sz w:val="24"/>
                <w:szCs w:val="24"/>
              </w:rPr>
              <w:t xml:space="preserve">Keep adding more language with emotions and descriptions of how our mind and body react to different experiences and environments. Support </w:t>
            </w:r>
            <w:r w:rsidR="00C23097">
              <w:rPr>
                <w:rFonts w:ascii="Century Gothic" w:hAnsi="Century Gothic"/>
                <w:b/>
                <w:bCs/>
                <w:i/>
                <w:iCs/>
                <w:sz w:val="24"/>
                <w:szCs w:val="24"/>
              </w:rPr>
              <w:t xml:space="preserve">practice throughout each </w:t>
            </w:r>
            <w:r>
              <w:rPr>
                <w:rFonts w:ascii="Century Gothic" w:hAnsi="Century Gothic"/>
                <w:b/>
                <w:bCs/>
                <w:i/>
                <w:iCs/>
                <w:sz w:val="24"/>
                <w:szCs w:val="24"/>
              </w:rPr>
              <w:t>day</w:t>
            </w:r>
            <w:r w:rsidR="00C23097">
              <w:rPr>
                <w:rFonts w:ascii="Century Gothic" w:hAnsi="Century Gothic"/>
                <w:b/>
                <w:bCs/>
                <w:i/>
                <w:iCs/>
                <w:sz w:val="24"/>
                <w:szCs w:val="24"/>
              </w:rPr>
              <w:t xml:space="preserve"> and build the concepts of collaboration and attunement to oneself and others. It is critical to have adults </w:t>
            </w:r>
            <w:r w:rsidR="00A44940">
              <w:rPr>
                <w:rFonts w:ascii="Century Gothic" w:hAnsi="Century Gothic"/>
                <w:b/>
                <w:bCs/>
                <w:i/>
                <w:iCs/>
                <w:sz w:val="24"/>
                <w:szCs w:val="24"/>
              </w:rPr>
              <w:t xml:space="preserve">also continue their learning and practice in </w:t>
            </w:r>
            <w:proofErr w:type="spellStart"/>
            <w:r w:rsidR="00A44940">
              <w:rPr>
                <w:rFonts w:ascii="Century Gothic" w:hAnsi="Century Gothic"/>
                <w:b/>
                <w:bCs/>
                <w:i/>
                <w:iCs/>
                <w:sz w:val="24"/>
                <w:szCs w:val="24"/>
              </w:rPr>
              <w:t>self regulation</w:t>
            </w:r>
            <w:proofErr w:type="spellEnd"/>
            <w:r w:rsidR="00A44940">
              <w:rPr>
                <w:rFonts w:ascii="Century Gothic" w:hAnsi="Century Gothic"/>
                <w:b/>
                <w:bCs/>
                <w:i/>
                <w:iCs/>
                <w:sz w:val="24"/>
                <w:szCs w:val="24"/>
              </w:rPr>
              <w:t xml:space="preserve"> too.</w:t>
            </w:r>
          </w:p>
          <w:p w14:paraId="048E36F3" w14:textId="21F54B5D" w:rsidR="00DC424A" w:rsidRDefault="00DC424A" w:rsidP="00CA421F">
            <w:pPr>
              <w:contextualSpacing/>
              <w:rPr>
                <w:rFonts w:ascii="Century Gothic" w:hAnsi="Century Gothic"/>
                <w:b/>
                <w:bCs/>
                <w:i/>
                <w:iCs/>
                <w:sz w:val="24"/>
                <w:szCs w:val="24"/>
              </w:rPr>
            </w:pPr>
          </w:p>
        </w:tc>
      </w:tr>
    </w:tbl>
    <w:p w14:paraId="7572C73D" w14:textId="77777777" w:rsidR="00CA421F" w:rsidRPr="00350D43" w:rsidRDefault="00CA421F" w:rsidP="00CA421F">
      <w:pPr>
        <w:ind w:left="360"/>
        <w:contextualSpacing/>
        <w:rPr>
          <w:rFonts w:ascii="Century Gothic" w:hAnsi="Century Gothic"/>
          <w:b/>
          <w:bCs/>
          <w:i/>
          <w:iCs/>
          <w:sz w:val="24"/>
          <w:szCs w:val="24"/>
        </w:rPr>
      </w:pPr>
    </w:p>
    <w:p w14:paraId="1A115E3D" w14:textId="77777777" w:rsidR="00BB0C15" w:rsidRPr="00350D43" w:rsidRDefault="00BB0C15" w:rsidP="00BB0C15">
      <w:pPr>
        <w:rPr>
          <w:rFonts w:ascii="Century Gothic" w:hAnsi="Century Gothic"/>
          <w:sz w:val="24"/>
          <w:szCs w:val="24"/>
        </w:rPr>
      </w:pPr>
    </w:p>
    <w:p w14:paraId="27590954" w14:textId="269CD019" w:rsidR="00BB0C15" w:rsidRDefault="00BB0C15" w:rsidP="00BB0C15">
      <w:pPr>
        <w:rPr>
          <w:rFonts w:ascii="Century Gothic" w:hAnsi="Century Gothic"/>
          <w:b/>
          <w:bCs/>
          <w:i/>
          <w:iCs/>
          <w:sz w:val="24"/>
          <w:szCs w:val="24"/>
        </w:rPr>
      </w:pPr>
      <w:r w:rsidRPr="00350D43">
        <w:rPr>
          <w:rFonts w:ascii="Century Gothic" w:hAnsi="Century Gothic"/>
          <w:b/>
          <w:bCs/>
          <w:i/>
          <w:iCs/>
          <w:sz w:val="24"/>
          <w:szCs w:val="24"/>
        </w:rPr>
        <w:t>List a minimum of 3 new vocabulary words that children will develop as part of this learning plan:</w:t>
      </w: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10790"/>
      </w:tblGrid>
      <w:tr w:rsidR="00CA421F" w14:paraId="0A3C8956" w14:textId="77777777" w:rsidTr="00A32F6E">
        <w:tc>
          <w:tcPr>
            <w:tcW w:w="10790" w:type="dxa"/>
          </w:tcPr>
          <w:p w14:paraId="2D6802B4" w14:textId="34EF8197" w:rsidR="00CA421F" w:rsidRPr="00A32F6E" w:rsidRDefault="005516DA" w:rsidP="00CA421F">
            <w:pPr>
              <w:pStyle w:val="ListParagraph"/>
              <w:numPr>
                <w:ilvl w:val="0"/>
                <w:numId w:val="7"/>
              </w:numPr>
              <w:rPr>
                <w:rFonts w:ascii="Century Gothic" w:hAnsi="Century Gothic"/>
                <w:sz w:val="24"/>
                <w:szCs w:val="24"/>
              </w:rPr>
            </w:pPr>
            <w:r>
              <w:rPr>
                <w:rFonts w:ascii="Century Gothic" w:hAnsi="Century Gothic"/>
                <w:sz w:val="24"/>
                <w:szCs w:val="24"/>
              </w:rPr>
              <w:t>Happy</w:t>
            </w:r>
          </w:p>
        </w:tc>
      </w:tr>
      <w:tr w:rsidR="00CA421F" w14:paraId="335B7CE2" w14:textId="77777777" w:rsidTr="00A32F6E">
        <w:tc>
          <w:tcPr>
            <w:tcW w:w="10790" w:type="dxa"/>
          </w:tcPr>
          <w:p w14:paraId="4F6D68D4" w14:textId="70883D7A" w:rsidR="00CA421F" w:rsidRPr="00A32F6E" w:rsidRDefault="005516DA" w:rsidP="00CA421F">
            <w:pPr>
              <w:pStyle w:val="ListParagraph"/>
              <w:numPr>
                <w:ilvl w:val="0"/>
                <w:numId w:val="7"/>
              </w:numPr>
              <w:rPr>
                <w:rFonts w:ascii="Century Gothic" w:hAnsi="Century Gothic"/>
                <w:sz w:val="24"/>
                <w:szCs w:val="24"/>
              </w:rPr>
            </w:pPr>
            <w:r>
              <w:rPr>
                <w:rFonts w:ascii="Century Gothic" w:hAnsi="Century Gothic"/>
                <w:sz w:val="24"/>
                <w:szCs w:val="24"/>
              </w:rPr>
              <w:t>Frustrated</w:t>
            </w:r>
          </w:p>
        </w:tc>
      </w:tr>
      <w:tr w:rsidR="00CA421F" w14:paraId="4CCA99AD" w14:textId="77777777" w:rsidTr="00A32F6E">
        <w:tc>
          <w:tcPr>
            <w:tcW w:w="10790" w:type="dxa"/>
          </w:tcPr>
          <w:p w14:paraId="57D2CB35" w14:textId="3543814B" w:rsidR="00CA421F" w:rsidRPr="00A32F6E" w:rsidRDefault="005516DA" w:rsidP="00CA421F">
            <w:pPr>
              <w:pStyle w:val="ListParagraph"/>
              <w:numPr>
                <w:ilvl w:val="0"/>
                <w:numId w:val="7"/>
              </w:numPr>
              <w:rPr>
                <w:rFonts w:ascii="Century Gothic" w:hAnsi="Century Gothic"/>
                <w:sz w:val="24"/>
                <w:szCs w:val="24"/>
              </w:rPr>
            </w:pPr>
            <w:r>
              <w:rPr>
                <w:rFonts w:ascii="Century Gothic" w:hAnsi="Century Gothic"/>
                <w:sz w:val="24"/>
                <w:szCs w:val="24"/>
              </w:rPr>
              <w:t>Nervous</w:t>
            </w:r>
          </w:p>
        </w:tc>
      </w:tr>
    </w:tbl>
    <w:p w14:paraId="54EB676A" w14:textId="49B898BA" w:rsidR="00BB0C15" w:rsidRDefault="00BB0C15" w:rsidP="00BB0C15">
      <w:pPr>
        <w:rPr>
          <w:rFonts w:ascii="Century Gothic" w:hAnsi="Century Gothic"/>
          <w:sz w:val="24"/>
          <w:szCs w:val="24"/>
        </w:rPr>
      </w:pPr>
    </w:p>
    <w:p w14:paraId="49C7F2C2" w14:textId="77777777" w:rsidR="00BB0C15" w:rsidRPr="00350D43" w:rsidRDefault="00BB0C15" w:rsidP="00BB0C15">
      <w:pPr>
        <w:rPr>
          <w:rFonts w:ascii="Century Gothic" w:hAnsi="Century Gothic"/>
          <w:sz w:val="24"/>
          <w:szCs w:val="24"/>
        </w:rPr>
      </w:pPr>
    </w:p>
    <w:p w14:paraId="65EB3355" w14:textId="77777777" w:rsidR="00BB0C15" w:rsidRDefault="00BB0C15" w:rsidP="00BB0C15">
      <w:pPr>
        <w:rPr>
          <w:rFonts w:ascii="Century Gothic" w:hAnsi="Century Gothic"/>
          <w:b/>
          <w:bCs/>
          <w:i/>
          <w:iCs/>
          <w:sz w:val="24"/>
          <w:szCs w:val="24"/>
        </w:rPr>
      </w:pPr>
      <w:r w:rsidRPr="00350D43">
        <w:rPr>
          <w:rFonts w:ascii="Century Gothic" w:hAnsi="Century Gothic"/>
          <w:b/>
          <w:bCs/>
          <w:i/>
          <w:iCs/>
          <w:sz w:val="24"/>
          <w:szCs w:val="24"/>
        </w:rPr>
        <w:t>List a minimum of 3 open-ended question for each lesson phase that you can ask children as part of this learning plan:</w:t>
      </w: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10790"/>
      </w:tblGrid>
      <w:tr w:rsidR="00CA421F" w14:paraId="4D80B605" w14:textId="77777777" w:rsidTr="00A32F6E">
        <w:tc>
          <w:tcPr>
            <w:tcW w:w="10790" w:type="dxa"/>
          </w:tcPr>
          <w:p w14:paraId="60A24D6A" w14:textId="38F2EE27" w:rsidR="00CA421F" w:rsidRPr="00CA421F" w:rsidRDefault="00161F09" w:rsidP="00CA421F">
            <w:pPr>
              <w:pStyle w:val="ListParagraph"/>
              <w:numPr>
                <w:ilvl w:val="0"/>
                <w:numId w:val="8"/>
              </w:numPr>
              <w:rPr>
                <w:rFonts w:ascii="Century Gothic" w:hAnsi="Century Gothic"/>
                <w:sz w:val="24"/>
                <w:szCs w:val="24"/>
              </w:rPr>
            </w:pPr>
            <w:r>
              <w:rPr>
                <w:rFonts w:ascii="Century Gothic" w:hAnsi="Century Gothic"/>
                <w:sz w:val="24"/>
                <w:szCs w:val="24"/>
              </w:rPr>
              <w:t>How are you feeling?</w:t>
            </w:r>
          </w:p>
        </w:tc>
      </w:tr>
      <w:tr w:rsidR="00CA421F" w14:paraId="20A65DC5" w14:textId="77777777" w:rsidTr="00A32F6E">
        <w:tc>
          <w:tcPr>
            <w:tcW w:w="10790" w:type="dxa"/>
          </w:tcPr>
          <w:p w14:paraId="5DD3C7D7" w14:textId="6F735DF0" w:rsidR="00CA421F" w:rsidRPr="00CA421F" w:rsidRDefault="00161F09" w:rsidP="00CA421F">
            <w:pPr>
              <w:pStyle w:val="ListParagraph"/>
              <w:numPr>
                <w:ilvl w:val="0"/>
                <w:numId w:val="8"/>
              </w:numPr>
              <w:rPr>
                <w:rFonts w:ascii="Century Gothic" w:hAnsi="Century Gothic"/>
                <w:sz w:val="24"/>
                <w:szCs w:val="24"/>
              </w:rPr>
            </w:pPr>
            <w:r>
              <w:rPr>
                <w:rFonts w:ascii="Century Gothic" w:hAnsi="Century Gothic"/>
                <w:sz w:val="24"/>
                <w:szCs w:val="24"/>
              </w:rPr>
              <w:t>What colors are you seeing?</w:t>
            </w:r>
          </w:p>
        </w:tc>
      </w:tr>
      <w:tr w:rsidR="00CA421F" w14:paraId="1AA6BDAE" w14:textId="77777777" w:rsidTr="00A32F6E">
        <w:tc>
          <w:tcPr>
            <w:tcW w:w="10790" w:type="dxa"/>
          </w:tcPr>
          <w:p w14:paraId="2968202A" w14:textId="03FB0770" w:rsidR="00CA421F" w:rsidRPr="00CA421F" w:rsidRDefault="00161F09" w:rsidP="00CA421F">
            <w:pPr>
              <w:pStyle w:val="ListParagraph"/>
              <w:numPr>
                <w:ilvl w:val="0"/>
                <w:numId w:val="8"/>
              </w:numPr>
              <w:rPr>
                <w:rFonts w:ascii="Century Gothic" w:hAnsi="Century Gothic"/>
                <w:sz w:val="24"/>
                <w:szCs w:val="24"/>
              </w:rPr>
            </w:pPr>
            <w:r>
              <w:rPr>
                <w:rFonts w:ascii="Century Gothic" w:hAnsi="Century Gothic"/>
                <w:sz w:val="24"/>
                <w:szCs w:val="24"/>
              </w:rPr>
              <w:t>What do you need?</w:t>
            </w:r>
          </w:p>
        </w:tc>
      </w:tr>
    </w:tbl>
    <w:p w14:paraId="005C8F6F" w14:textId="16B8D87E" w:rsidR="00BB0C15" w:rsidRDefault="00BB0C15" w:rsidP="00BB0C15">
      <w:pPr>
        <w:rPr>
          <w:rFonts w:ascii="Century Gothic" w:hAnsi="Century Gothic"/>
          <w:sz w:val="24"/>
          <w:szCs w:val="24"/>
        </w:rPr>
      </w:pPr>
    </w:p>
    <w:p w14:paraId="4C560F59" w14:textId="77777777" w:rsidR="00BB0C15" w:rsidRPr="00350D43" w:rsidRDefault="00BB0C15" w:rsidP="00BB0C15">
      <w:pPr>
        <w:rPr>
          <w:rFonts w:ascii="Century Gothic" w:hAnsi="Century Gothic"/>
          <w:sz w:val="24"/>
          <w:szCs w:val="24"/>
        </w:rPr>
      </w:pPr>
    </w:p>
    <w:p w14:paraId="79F748A6" w14:textId="77777777" w:rsidR="00BB0C15" w:rsidRPr="00350D43" w:rsidRDefault="00BB0C15" w:rsidP="00BB0C15">
      <w:pPr>
        <w:rPr>
          <w:rFonts w:ascii="Century Gothic" w:hAnsi="Century Gothic"/>
          <w:b/>
          <w:bCs/>
          <w:i/>
          <w:iCs/>
          <w:sz w:val="24"/>
          <w:szCs w:val="24"/>
        </w:rPr>
      </w:pPr>
      <w:r w:rsidRPr="00350D43">
        <w:rPr>
          <w:rFonts w:ascii="Century Gothic" w:hAnsi="Century Gothic"/>
          <w:b/>
          <w:bCs/>
          <w:i/>
          <w:iCs/>
          <w:sz w:val="24"/>
          <w:szCs w:val="24"/>
        </w:rPr>
        <w:t>Describe why this activity is developmentally appropriate for this group of children. Be sure to clearly address each of the three components of developmentally appropriate practice (DAP)</w:t>
      </w:r>
    </w:p>
    <w:p w14:paraId="1EAAF268" w14:textId="77777777" w:rsidR="00BB0C15" w:rsidRPr="00350D43" w:rsidRDefault="00BB0C15" w:rsidP="00BB0C15">
      <w:pPr>
        <w:pStyle w:val="ListParagraph"/>
        <w:numPr>
          <w:ilvl w:val="0"/>
          <w:numId w:val="3"/>
        </w:numPr>
        <w:rPr>
          <w:rFonts w:ascii="Century Gothic" w:hAnsi="Century Gothic"/>
          <w:sz w:val="24"/>
          <w:szCs w:val="24"/>
        </w:rPr>
      </w:pPr>
      <w:r w:rsidRPr="00350D43">
        <w:rPr>
          <w:rFonts w:ascii="Century Gothic" w:hAnsi="Century Gothic"/>
          <w:b/>
          <w:bCs/>
          <w:i/>
          <w:iCs/>
          <w:sz w:val="24"/>
          <w:szCs w:val="24"/>
        </w:rPr>
        <w:t>age appropriate</w:t>
      </w:r>
    </w:p>
    <w:p w14:paraId="1F224970" w14:textId="77777777" w:rsidR="00BB0C15" w:rsidRPr="00350D43" w:rsidRDefault="00BB0C15" w:rsidP="00BB0C15">
      <w:pPr>
        <w:pStyle w:val="ListParagraph"/>
        <w:numPr>
          <w:ilvl w:val="0"/>
          <w:numId w:val="3"/>
        </w:numPr>
        <w:rPr>
          <w:rFonts w:ascii="Century Gothic" w:hAnsi="Century Gothic"/>
          <w:sz w:val="24"/>
          <w:szCs w:val="24"/>
        </w:rPr>
      </w:pPr>
      <w:r w:rsidRPr="00350D43">
        <w:rPr>
          <w:rFonts w:ascii="Century Gothic" w:hAnsi="Century Gothic"/>
          <w:b/>
          <w:bCs/>
          <w:i/>
          <w:iCs/>
          <w:sz w:val="24"/>
          <w:szCs w:val="24"/>
        </w:rPr>
        <w:t>individually appropriate</w:t>
      </w:r>
    </w:p>
    <w:p w14:paraId="0168165F" w14:textId="77777777" w:rsidR="00BB0C15" w:rsidRPr="00D365D6" w:rsidRDefault="00BB0C15" w:rsidP="00BB0C15">
      <w:pPr>
        <w:pStyle w:val="ListParagraph"/>
        <w:numPr>
          <w:ilvl w:val="0"/>
          <w:numId w:val="3"/>
        </w:numPr>
        <w:rPr>
          <w:rFonts w:ascii="Century Gothic" w:hAnsi="Century Gothic"/>
          <w:sz w:val="24"/>
          <w:szCs w:val="24"/>
        </w:rPr>
      </w:pPr>
      <w:r w:rsidRPr="00350D43">
        <w:rPr>
          <w:rFonts w:ascii="Century Gothic" w:hAnsi="Century Gothic"/>
          <w:b/>
          <w:bCs/>
          <w:i/>
          <w:iCs/>
          <w:sz w:val="24"/>
          <w:szCs w:val="24"/>
        </w:rPr>
        <w:t>culturally appropriate</w:t>
      </w: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10790"/>
      </w:tblGrid>
      <w:tr w:rsidR="00CA421F" w14:paraId="670AB6C1" w14:textId="77777777" w:rsidTr="00A32F6E">
        <w:tc>
          <w:tcPr>
            <w:tcW w:w="10790" w:type="dxa"/>
          </w:tcPr>
          <w:p w14:paraId="60B2A592" w14:textId="77777777" w:rsidR="001B503D" w:rsidRPr="001B503D" w:rsidRDefault="001B503D" w:rsidP="001B503D">
            <w:pPr>
              <w:rPr>
                <w:rFonts w:ascii="Century Gothic" w:hAnsi="Century Gothic"/>
                <w:sz w:val="24"/>
                <w:szCs w:val="24"/>
              </w:rPr>
            </w:pPr>
            <w:r w:rsidRPr="001B503D">
              <w:rPr>
                <w:rFonts w:ascii="Century Gothic" w:hAnsi="Century Gothic"/>
                <w:sz w:val="24"/>
                <w:szCs w:val="24"/>
              </w:rPr>
              <w:t>SEL takes patience, time, and persistence with regular practice while individuals are in an optimal state. Learning skills and developing these habits early will lead to helpful rhythms and self-regulation.</w:t>
            </w:r>
          </w:p>
          <w:p w14:paraId="67CAB83C" w14:textId="77777777" w:rsidR="00CA421F" w:rsidRPr="001B503D" w:rsidRDefault="00CA421F" w:rsidP="001B503D">
            <w:pPr>
              <w:pStyle w:val="ListParagraph"/>
              <w:ind w:left="780"/>
              <w:rPr>
                <w:rFonts w:ascii="Century Gothic" w:hAnsi="Century Gothic"/>
                <w:sz w:val="24"/>
                <w:szCs w:val="24"/>
              </w:rPr>
            </w:pPr>
          </w:p>
        </w:tc>
      </w:tr>
    </w:tbl>
    <w:p w14:paraId="7FA0C90F" w14:textId="77777777" w:rsidR="00BB0C15" w:rsidRDefault="00BB0C15" w:rsidP="00BB0C15">
      <w:pPr>
        <w:rPr>
          <w:rFonts w:ascii="Century Gothic" w:hAnsi="Century Gothic"/>
          <w:sz w:val="24"/>
          <w:szCs w:val="24"/>
        </w:rPr>
      </w:pPr>
    </w:p>
    <w:p w14:paraId="2564349D" w14:textId="16360305" w:rsidR="003B3173" w:rsidRDefault="003B3173" w:rsidP="00BB0C15">
      <w:pPr>
        <w:rPr>
          <w:rFonts w:ascii="Century Gothic" w:hAnsi="Century Gothic"/>
          <w:b/>
          <w:bCs/>
          <w:i/>
          <w:iCs/>
          <w:sz w:val="24"/>
          <w:szCs w:val="24"/>
        </w:rPr>
      </w:pPr>
      <w:r>
        <w:rPr>
          <w:rFonts w:ascii="Century Gothic" w:hAnsi="Century Gothic"/>
          <w:b/>
          <w:bCs/>
          <w:i/>
          <w:iCs/>
          <w:sz w:val="24"/>
          <w:szCs w:val="24"/>
        </w:rPr>
        <w:t xml:space="preserve">Describe how in this activity you promote the following (please utilize specific examples and avoid overly vague </w:t>
      </w:r>
      <w:r w:rsidRPr="003B3173">
        <w:rPr>
          <w:rFonts w:ascii="Century Gothic" w:hAnsi="Century Gothic"/>
          <w:b/>
          <w:bCs/>
          <w:i/>
          <w:iCs/>
          <w:sz w:val="24"/>
          <w:szCs w:val="24"/>
        </w:rPr>
        <w:t>generalizations or connections:</w:t>
      </w:r>
    </w:p>
    <w:p w14:paraId="311E8C04" w14:textId="77777777" w:rsidR="003B3173" w:rsidRPr="003B3173" w:rsidRDefault="003B3173" w:rsidP="00BB0C15">
      <w:pPr>
        <w:rPr>
          <w:rFonts w:ascii="Century Gothic" w:hAnsi="Century Gothic"/>
          <w:b/>
          <w:bCs/>
          <w:i/>
          <w:iCs/>
          <w:sz w:val="24"/>
          <w:szCs w:val="24"/>
        </w:rPr>
      </w:pPr>
    </w:p>
    <w:p w14:paraId="5433117B" w14:textId="096DEE66" w:rsidR="003B3173" w:rsidRPr="00DC424A" w:rsidRDefault="003B3173" w:rsidP="003B3173">
      <w:pPr>
        <w:pStyle w:val="ListParagraph"/>
        <w:numPr>
          <w:ilvl w:val="0"/>
          <w:numId w:val="13"/>
        </w:numPr>
        <w:rPr>
          <w:rFonts w:ascii="Century Gothic" w:hAnsi="Century Gothic"/>
          <w:b/>
          <w:bCs/>
          <w:i/>
          <w:iCs/>
          <w:sz w:val="24"/>
          <w:szCs w:val="24"/>
        </w:rPr>
      </w:pPr>
      <w:r w:rsidRPr="003B3173">
        <w:rPr>
          <w:rFonts w:ascii="Century Gothic" w:hAnsi="Century Gothic"/>
          <w:b/>
          <w:bCs/>
          <w:i/>
          <w:iCs/>
          <w:color w:val="000000"/>
          <w:sz w:val="24"/>
          <w:szCs w:val="24"/>
        </w:rPr>
        <w:t xml:space="preserve">Promoting Analysis and Reasoning: </w:t>
      </w:r>
      <w:r w:rsidRPr="00DC424A">
        <w:rPr>
          <w:rFonts w:ascii="Century Gothic" w:hAnsi="Century Gothic"/>
          <w:i/>
          <w:iCs/>
          <w:color w:val="000000"/>
          <w:sz w:val="24"/>
          <w:szCs w:val="24"/>
        </w:rPr>
        <w:t>(</w:t>
      </w:r>
      <w:r w:rsidR="00A25C4C">
        <w:rPr>
          <w:rFonts w:ascii="Century Gothic" w:hAnsi="Century Gothic"/>
          <w:i/>
          <w:iCs/>
          <w:color w:val="000000"/>
          <w:sz w:val="24"/>
          <w:szCs w:val="24"/>
        </w:rPr>
        <w:t xml:space="preserve">List specific examples of questions and/or open-ended prompts that address the following indicators of analysis and reasoning: </w:t>
      </w:r>
      <w:r w:rsidRPr="00DC424A">
        <w:rPr>
          <w:rFonts w:ascii="Century Gothic" w:hAnsi="Century Gothic"/>
          <w:color w:val="000000"/>
          <w:sz w:val="24"/>
          <w:szCs w:val="24"/>
        </w:rPr>
        <w:t>why</w:t>
      </w:r>
      <w:r w:rsidRPr="003B3173">
        <w:rPr>
          <w:rFonts w:ascii="Century Gothic" w:hAnsi="Century Gothic"/>
          <w:color w:val="000000"/>
          <w:sz w:val="24"/>
          <w:szCs w:val="24"/>
        </w:rPr>
        <w:t xml:space="preserve"> and/or how questions, problem solving, prediction/experimentation and/or classification/comparison)</w:t>
      </w:r>
      <w:r w:rsidR="00A25C4C">
        <w:rPr>
          <w:rFonts w:ascii="Century Gothic" w:hAnsi="Century Gothic"/>
          <w:color w:val="000000"/>
          <w:sz w:val="24"/>
          <w:szCs w:val="24"/>
        </w:rPr>
        <w:t xml:space="preserve"> *these are pre-planned opportunities</w:t>
      </w:r>
    </w:p>
    <w:tbl>
      <w:tblPr>
        <w:tblStyle w:val="TableGrid"/>
        <w:tblW w:w="0" w:type="auto"/>
        <w:tblLook w:val="04A0" w:firstRow="1" w:lastRow="0" w:firstColumn="1" w:lastColumn="0" w:noHBand="0" w:noVBand="1"/>
      </w:tblPr>
      <w:tblGrid>
        <w:gridCol w:w="10790"/>
      </w:tblGrid>
      <w:tr w:rsidR="00DC424A" w14:paraId="0F09BFFC" w14:textId="77777777" w:rsidTr="00DC424A">
        <w:tc>
          <w:tcPr>
            <w:tcW w:w="10790" w:type="dxa"/>
          </w:tcPr>
          <w:p w14:paraId="7A91B70A" w14:textId="77777777" w:rsidR="00DC424A" w:rsidRDefault="00DC424A" w:rsidP="003B3173">
            <w:pPr>
              <w:rPr>
                <w:rFonts w:ascii="Century Gothic" w:hAnsi="Century Gothic"/>
                <w:b/>
                <w:bCs/>
                <w:i/>
                <w:iCs/>
                <w:sz w:val="24"/>
                <w:szCs w:val="24"/>
              </w:rPr>
            </w:pPr>
          </w:p>
          <w:p w14:paraId="3B7EEAFD" w14:textId="3841DA8B" w:rsidR="00DC424A" w:rsidRPr="0068768F" w:rsidRDefault="0068768F" w:rsidP="003B3173">
            <w:pPr>
              <w:rPr>
                <w:rFonts w:ascii="Century Gothic" w:hAnsi="Century Gothic"/>
                <w:sz w:val="24"/>
                <w:szCs w:val="24"/>
              </w:rPr>
            </w:pPr>
            <w:r w:rsidRPr="0068768F">
              <w:rPr>
                <w:rFonts w:ascii="Century Gothic" w:hAnsi="Century Gothic"/>
                <w:sz w:val="24"/>
                <w:szCs w:val="24"/>
              </w:rPr>
              <w:t xml:space="preserve">How do you respond when you are angry or sad? Have you ever had a friend or parent who was mad or sad? </w:t>
            </w:r>
            <w:r>
              <w:rPr>
                <w:rFonts w:ascii="Century Gothic" w:hAnsi="Century Gothic"/>
                <w:sz w:val="24"/>
                <w:szCs w:val="24"/>
              </w:rPr>
              <w:t xml:space="preserve"> When was a time you were frustrated? </w:t>
            </w:r>
            <w:r w:rsidR="00E34007">
              <w:rPr>
                <w:rFonts w:ascii="Century Gothic" w:hAnsi="Century Gothic"/>
                <w:sz w:val="24"/>
                <w:szCs w:val="24"/>
              </w:rPr>
              <w:t>What brings you happiness? How does being happy shape your experience?</w:t>
            </w:r>
          </w:p>
        </w:tc>
      </w:tr>
    </w:tbl>
    <w:p w14:paraId="00310440" w14:textId="77777777" w:rsidR="003B3173" w:rsidRPr="003B3173" w:rsidRDefault="003B3173" w:rsidP="003B3173">
      <w:pPr>
        <w:rPr>
          <w:rFonts w:ascii="Century Gothic" w:hAnsi="Century Gothic"/>
          <w:b/>
          <w:bCs/>
          <w:i/>
          <w:iCs/>
          <w:sz w:val="24"/>
          <w:szCs w:val="24"/>
        </w:rPr>
      </w:pPr>
    </w:p>
    <w:p w14:paraId="69BD0036" w14:textId="19E1EE6B" w:rsidR="003B3173" w:rsidRPr="003B3173" w:rsidRDefault="003B3173" w:rsidP="003B3173">
      <w:pPr>
        <w:pStyle w:val="ListParagraph"/>
        <w:numPr>
          <w:ilvl w:val="0"/>
          <w:numId w:val="13"/>
        </w:numPr>
        <w:rPr>
          <w:rFonts w:ascii="Century Gothic" w:hAnsi="Century Gothic"/>
          <w:b/>
          <w:bCs/>
          <w:i/>
          <w:iCs/>
          <w:sz w:val="24"/>
          <w:szCs w:val="24"/>
        </w:rPr>
      </w:pPr>
      <w:r w:rsidRPr="003B3173">
        <w:rPr>
          <w:rFonts w:ascii="Century Gothic" w:hAnsi="Century Gothic"/>
          <w:b/>
          <w:bCs/>
          <w:i/>
          <w:iCs/>
          <w:color w:val="000000"/>
          <w:sz w:val="24"/>
          <w:szCs w:val="24"/>
        </w:rPr>
        <w:lastRenderedPageBreak/>
        <w:t xml:space="preserve">Promoting Opportunities for Creating: </w:t>
      </w:r>
      <w:r w:rsidRPr="00DC424A">
        <w:rPr>
          <w:rFonts w:ascii="Century Gothic" w:hAnsi="Century Gothic"/>
          <w:i/>
          <w:iCs/>
          <w:color w:val="000000"/>
          <w:sz w:val="24"/>
          <w:szCs w:val="24"/>
        </w:rPr>
        <w:t>(</w:t>
      </w:r>
      <w:r w:rsidR="00A25C4C">
        <w:rPr>
          <w:rFonts w:ascii="Century Gothic" w:hAnsi="Century Gothic"/>
          <w:i/>
          <w:iCs/>
          <w:color w:val="000000"/>
          <w:sz w:val="24"/>
          <w:szCs w:val="24"/>
        </w:rPr>
        <w:t xml:space="preserve">List specific examples of how your lesson plan provides opportunities for each of the following indicators: </w:t>
      </w:r>
      <w:r w:rsidRPr="00DC424A">
        <w:rPr>
          <w:rFonts w:ascii="Century Gothic" w:hAnsi="Century Gothic"/>
          <w:color w:val="000000"/>
          <w:sz w:val="24"/>
          <w:szCs w:val="24"/>
        </w:rPr>
        <w:t>brainstorming</w:t>
      </w:r>
      <w:r w:rsidRPr="003B3173">
        <w:rPr>
          <w:rFonts w:ascii="Century Gothic" w:hAnsi="Century Gothic"/>
          <w:color w:val="000000"/>
          <w:sz w:val="24"/>
          <w:szCs w:val="24"/>
        </w:rPr>
        <w:t>, planning and/or authentic production)</w:t>
      </w:r>
      <w:r w:rsidR="00A25C4C">
        <w:rPr>
          <w:rFonts w:ascii="Century Gothic" w:hAnsi="Century Gothic"/>
          <w:color w:val="000000"/>
          <w:sz w:val="24"/>
          <w:szCs w:val="24"/>
        </w:rPr>
        <w:t xml:space="preserve"> </w:t>
      </w:r>
    </w:p>
    <w:tbl>
      <w:tblPr>
        <w:tblStyle w:val="TableGrid"/>
        <w:tblW w:w="0" w:type="auto"/>
        <w:tblLook w:val="04A0" w:firstRow="1" w:lastRow="0" w:firstColumn="1" w:lastColumn="0" w:noHBand="0" w:noVBand="1"/>
      </w:tblPr>
      <w:tblGrid>
        <w:gridCol w:w="10790"/>
      </w:tblGrid>
      <w:tr w:rsidR="00DC424A" w14:paraId="5861C7D4" w14:textId="77777777" w:rsidTr="00DC424A">
        <w:tc>
          <w:tcPr>
            <w:tcW w:w="10790" w:type="dxa"/>
          </w:tcPr>
          <w:p w14:paraId="295EB306" w14:textId="77777777" w:rsidR="00DC424A" w:rsidRDefault="00DC424A" w:rsidP="003B3173">
            <w:pPr>
              <w:rPr>
                <w:rFonts w:ascii="Century Gothic" w:hAnsi="Century Gothic"/>
                <w:b/>
                <w:bCs/>
                <w:i/>
                <w:iCs/>
                <w:sz w:val="24"/>
                <w:szCs w:val="24"/>
              </w:rPr>
            </w:pPr>
          </w:p>
          <w:p w14:paraId="6F7E391C" w14:textId="404630DF" w:rsidR="00DC424A" w:rsidRPr="00521FAE" w:rsidRDefault="006156DB" w:rsidP="003B3173">
            <w:pPr>
              <w:rPr>
                <w:rFonts w:ascii="Century Gothic" w:hAnsi="Century Gothic"/>
                <w:sz w:val="24"/>
                <w:szCs w:val="24"/>
              </w:rPr>
            </w:pPr>
            <w:r w:rsidRPr="00521FAE">
              <w:rPr>
                <w:rFonts w:ascii="Century Gothic" w:hAnsi="Century Gothic"/>
                <w:sz w:val="24"/>
                <w:szCs w:val="24"/>
              </w:rPr>
              <w:t xml:space="preserve">Observing what is of interest and providing additional methods to explore that interest is crucial. Many time kids are interested in learning about anger and can laugh at the images of grumpy </w:t>
            </w:r>
            <w:r w:rsidR="00521FAE" w:rsidRPr="00521FAE">
              <w:rPr>
                <w:rFonts w:ascii="Century Gothic" w:hAnsi="Century Gothic"/>
                <w:sz w:val="24"/>
                <w:szCs w:val="24"/>
              </w:rPr>
              <w:t>monkeys</w:t>
            </w:r>
            <w:r w:rsidRPr="00521FAE">
              <w:rPr>
                <w:rFonts w:ascii="Century Gothic" w:hAnsi="Century Gothic"/>
                <w:sz w:val="24"/>
                <w:szCs w:val="24"/>
              </w:rPr>
              <w:t xml:space="preserve"> because no only can they relate to the experience of being overwhelmed with emotions they also are excited to see another action with </w:t>
            </w:r>
            <w:r w:rsidR="00521FAE" w:rsidRPr="00521FAE">
              <w:rPr>
                <w:rFonts w:ascii="Century Gothic" w:hAnsi="Century Gothic"/>
                <w:sz w:val="24"/>
                <w:szCs w:val="24"/>
              </w:rPr>
              <w:t xml:space="preserve">validates and connects to their expression. </w:t>
            </w:r>
            <w:r w:rsidR="00521FAE">
              <w:rPr>
                <w:rFonts w:ascii="Century Gothic" w:hAnsi="Century Gothic"/>
                <w:sz w:val="24"/>
                <w:szCs w:val="24"/>
              </w:rPr>
              <w:t>Over time kids then realize the</w:t>
            </w:r>
            <w:r w:rsidR="00BD4391">
              <w:rPr>
                <w:rFonts w:ascii="Century Gothic" w:hAnsi="Century Gothic"/>
                <w:sz w:val="24"/>
                <w:szCs w:val="24"/>
              </w:rPr>
              <w:t xml:space="preserve">y have options and can build a more helpful response to their emotions in time with patience and practice. </w:t>
            </w:r>
          </w:p>
        </w:tc>
      </w:tr>
    </w:tbl>
    <w:p w14:paraId="5A0128F3" w14:textId="77777777" w:rsidR="003B3173" w:rsidRPr="003B3173" w:rsidRDefault="003B3173" w:rsidP="003B3173">
      <w:pPr>
        <w:rPr>
          <w:rFonts w:ascii="Century Gothic" w:hAnsi="Century Gothic"/>
          <w:b/>
          <w:bCs/>
          <w:i/>
          <w:iCs/>
          <w:sz w:val="24"/>
          <w:szCs w:val="24"/>
        </w:rPr>
      </w:pPr>
    </w:p>
    <w:p w14:paraId="720999EF" w14:textId="5BE093FD" w:rsidR="003B3173" w:rsidRPr="003B3173" w:rsidRDefault="003B3173" w:rsidP="003B3173">
      <w:pPr>
        <w:pStyle w:val="ListParagraph"/>
        <w:numPr>
          <w:ilvl w:val="0"/>
          <w:numId w:val="13"/>
        </w:numPr>
        <w:rPr>
          <w:rFonts w:ascii="Century Gothic" w:hAnsi="Century Gothic"/>
          <w:b/>
          <w:bCs/>
          <w:i/>
          <w:iCs/>
          <w:sz w:val="24"/>
          <w:szCs w:val="24"/>
        </w:rPr>
      </w:pPr>
      <w:r w:rsidRPr="003B3173">
        <w:rPr>
          <w:rFonts w:ascii="Century Gothic" w:hAnsi="Century Gothic"/>
          <w:b/>
          <w:bCs/>
          <w:i/>
          <w:iCs/>
          <w:color w:val="000000"/>
          <w:sz w:val="24"/>
          <w:szCs w:val="24"/>
        </w:rPr>
        <w:t xml:space="preserve">Promoting Opportunities for Integration: </w:t>
      </w:r>
      <w:r w:rsidRPr="00DC424A">
        <w:rPr>
          <w:rFonts w:ascii="Century Gothic" w:hAnsi="Century Gothic"/>
          <w:i/>
          <w:iCs/>
          <w:color w:val="000000"/>
          <w:sz w:val="24"/>
          <w:szCs w:val="24"/>
        </w:rPr>
        <w:t>(</w:t>
      </w:r>
      <w:r w:rsidR="00A25C4C">
        <w:rPr>
          <w:rFonts w:ascii="Century Gothic" w:hAnsi="Century Gothic"/>
          <w:i/>
          <w:iCs/>
          <w:color w:val="000000"/>
          <w:sz w:val="24"/>
          <w:szCs w:val="24"/>
        </w:rPr>
        <w:t xml:space="preserve">List specific examples of questions and/or open-ended prompts that address the following indicators of integration: </w:t>
      </w:r>
      <w:r w:rsidRPr="00DC424A">
        <w:rPr>
          <w:rFonts w:ascii="Century Gothic" w:hAnsi="Century Gothic"/>
          <w:color w:val="000000"/>
          <w:sz w:val="24"/>
          <w:szCs w:val="24"/>
        </w:rPr>
        <w:t>connecting</w:t>
      </w:r>
      <w:r w:rsidRPr="003B3173">
        <w:rPr>
          <w:rFonts w:ascii="Century Gothic" w:hAnsi="Century Gothic"/>
          <w:color w:val="000000"/>
          <w:sz w:val="24"/>
          <w:szCs w:val="24"/>
        </w:rPr>
        <w:t xml:space="preserve"> concepts, and/or integrating previous knowledge)</w:t>
      </w:r>
      <w:r w:rsidR="00A25C4C">
        <w:rPr>
          <w:rFonts w:ascii="Century Gothic" w:hAnsi="Century Gothic"/>
          <w:color w:val="000000"/>
          <w:sz w:val="24"/>
          <w:szCs w:val="24"/>
        </w:rPr>
        <w:t xml:space="preserve"> *these are pre-planned opportunities</w:t>
      </w:r>
    </w:p>
    <w:tbl>
      <w:tblPr>
        <w:tblStyle w:val="TableGrid"/>
        <w:tblW w:w="0" w:type="auto"/>
        <w:tblLook w:val="04A0" w:firstRow="1" w:lastRow="0" w:firstColumn="1" w:lastColumn="0" w:noHBand="0" w:noVBand="1"/>
      </w:tblPr>
      <w:tblGrid>
        <w:gridCol w:w="10790"/>
      </w:tblGrid>
      <w:tr w:rsidR="00DC424A" w14:paraId="363F5002" w14:textId="77777777" w:rsidTr="00DC424A">
        <w:tc>
          <w:tcPr>
            <w:tcW w:w="10790" w:type="dxa"/>
          </w:tcPr>
          <w:p w14:paraId="65C0E7F6" w14:textId="7FF4089B" w:rsidR="00DC424A" w:rsidRDefault="00E0357C" w:rsidP="003B3173">
            <w:pPr>
              <w:rPr>
                <w:rFonts w:ascii="Century Gothic" w:hAnsi="Century Gothic"/>
                <w:b/>
                <w:bCs/>
                <w:i/>
                <w:iCs/>
                <w:sz w:val="24"/>
                <w:szCs w:val="24"/>
              </w:rPr>
            </w:pPr>
            <w:r>
              <w:rPr>
                <w:rFonts w:ascii="Century Gothic" w:hAnsi="Century Gothic"/>
                <w:b/>
                <w:bCs/>
                <w:i/>
                <w:iCs/>
                <w:sz w:val="24"/>
                <w:szCs w:val="24"/>
              </w:rPr>
              <w:t xml:space="preserve">How does your body feel before </w:t>
            </w:r>
            <w:r w:rsidR="00BC3FCE">
              <w:rPr>
                <w:rFonts w:ascii="Century Gothic" w:hAnsi="Century Gothic"/>
                <w:b/>
                <w:bCs/>
                <w:i/>
                <w:iCs/>
                <w:sz w:val="24"/>
                <w:szCs w:val="24"/>
              </w:rPr>
              <w:t>finding your breath and how does it feel after</w:t>
            </w:r>
            <w:r w:rsidR="000563E0">
              <w:rPr>
                <w:rFonts w:ascii="Century Gothic" w:hAnsi="Century Gothic"/>
                <w:b/>
                <w:bCs/>
                <w:i/>
                <w:iCs/>
                <w:sz w:val="24"/>
                <w:szCs w:val="24"/>
              </w:rPr>
              <w:t>?</w:t>
            </w:r>
            <w:r w:rsidR="00BC3FCE">
              <w:rPr>
                <w:rFonts w:ascii="Century Gothic" w:hAnsi="Century Gothic"/>
                <w:b/>
                <w:bCs/>
                <w:i/>
                <w:iCs/>
                <w:sz w:val="24"/>
                <w:szCs w:val="24"/>
              </w:rPr>
              <w:t xml:space="preserve"> How about before and after tapping how do you feel?</w:t>
            </w:r>
            <w:r w:rsidR="000563E0">
              <w:rPr>
                <w:rFonts w:ascii="Century Gothic" w:hAnsi="Century Gothic"/>
                <w:b/>
                <w:bCs/>
                <w:i/>
                <w:iCs/>
                <w:sz w:val="24"/>
                <w:szCs w:val="24"/>
              </w:rPr>
              <w:t xml:space="preserve"> How do you feel </w:t>
            </w:r>
            <w:r w:rsidR="00BB4816">
              <w:rPr>
                <w:rFonts w:ascii="Century Gothic" w:hAnsi="Century Gothic"/>
                <w:b/>
                <w:bCs/>
                <w:i/>
                <w:iCs/>
                <w:sz w:val="24"/>
                <w:szCs w:val="24"/>
              </w:rPr>
              <w:t>after processed art and outdoor time?</w:t>
            </w:r>
          </w:p>
          <w:p w14:paraId="68704621" w14:textId="35ED2568" w:rsidR="00DC424A" w:rsidRDefault="00DC424A" w:rsidP="003B3173">
            <w:pPr>
              <w:rPr>
                <w:rFonts w:ascii="Century Gothic" w:hAnsi="Century Gothic"/>
                <w:b/>
                <w:bCs/>
                <w:i/>
                <w:iCs/>
                <w:sz w:val="24"/>
                <w:szCs w:val="24"/>
              </w:rPr>
            </w:pPr>
          </w:p>
        </w:tc>
      </w:tr>
    </w:tbl>
    <w:p w14:paraId="4091DA02" w14:textId="77777777" w:rsidR="003B3173" w:rsidRPr="003B3173" w:rsidRDefault="003B3173" w:rsidP="003B3173">
      <w:pPr>
        <w:rPr>
          <w:rFonts w:ascii="Century Gothic" w:hAnsi="Century Gothic"/>
          <w:b/>
          <w:bCs/>
          <w:i/>
          <w:iCs/>
          <w:sz w:val="24"/>
          <w:szCs w:val="24"/>
        </w:rPr>
      </w:pPr>
    </w:p>
    <w:p w14:paraId="5EE2D254" w14:textId="638516F5" w:rsidR="003B3173" w:rsidRPr="003B3173" w:rsidRDefault="003B3173" w:rsidP="003B3173">
      <w:pPr>
        <w:pStyle w:val="ListParagraph"/>
        <w:numPr>
          <w:ilvl w:val="0"/>
          <w:numId w:val="13"/>
        </w:numPr>
        <w:rPr>
          <w:rFonts w:ascii="Century Gothic" w:hAnsi="Century Gothic"/>
          <w:b/>
          <w:bCs/>
          <w:i/>
          <w:iCs/>
          <w:sz w:val="24"/>
          <w:szCs w:val="24"/>
        </w:rPr>
      </w:pPr>
      <w:r w:rsidRPr="003B3173">
        <w:rPr>
          <w:rFonts w:ascii="Century Gothic" w:hAnsi="Century Gothic"/>
          <w:b/>
          <w:bCs/>
          <w:i/>
          <w:iCs/>
          <w:color w:val="000000"/>
          <w:sz w:val="24"/>
          <w:szCs w:val="24"/>
        </w:rPr>
        <w:t>Promoting Opportunities for Connections to the Real Worl</w:t>
      </w:r>
      <w:r w:rsidRPr="00DC424A">
        <w:rPr>
          <w:rFonts w:ascii="Century Gothic" w:hAnsi="Century Gothic"/>
          <w:b/>
          <w:bCs/>
          <w:i/>
          <w:iCs/>
          <w:color w:val="000000"/>
          <w:sz w:val="24"/>
          <w:szCs w:val="24"/>
        </w:rPr>
        <w:t>d:</w:t>
      </w:r>
      <w:r w:rsidRPr="00DC424A">
        <w:rPr>
          <w:rFonts w:ascii="Century Gothic" w:hAnsi="Century Gothic"/>
          <w:i/>
          <w:iCs/>
          <w:color w:val="000000"/>
          <w:sz w:val="24"/>
          <w:szCs w:val="24"/>
        </w:rPr>
        <w:t xml:space="preserve"> (</w:t>
      </w:r>
      <w:r w:rsidR="00A25C4C">
        <w:rPr>
          <w:rFonts w:ascii="Century Gothic" w:hAnsi="Century Gothic"/>
          <w:i/>
          <w:iCs/>
          <w:color w:val="000000"/>
          <w:sz w:val="24"/>
          <w:szCs w:val="24"/>
        </w:rPr>
        <w:t xml:space="preserve">List specific examples of questions and/or open-ended prompts that address the following indicators of analysis and reasoning: </w:t>
      </w:r>
      <w:r w:rsidRPr="00DC424A">
        <w:rPr>
          <w:rFonts w:ascii="Century Gothic" w:hAnsi="Century Gothic"/>
          <w:color w:val="000000"/>
          <w:sz w:val="24"/>
          <w:szCs w:val="24"/>
        </w:rPr>
        <w:t>real</w:t>
      </w:r>
      <w:r w:rsidRPr="003B3173">
        <w:rPr>
          <w:rFonts w:ascii="Century Gothic" w:hAnsi="Century Gothic"/>
          <w:color w:val="000000"/>
          <w:sz w:val="24"/>
          <w:szCs w:val="24"/>
        </w:rPr>
        <w:t>-world applications, and/or related to students' lives)</w:t>
      </w:r>
      <w:r w:rsidR="00A25C4C">
        <w:rPr>
          <w:rFonts w:ascii="Century Gothic" w:hAnsi="Century Gothic"/>
          <w:color w:val="000000"/>
          <w:sz w:val="24"/>
          <w:szCs w:val="24"/>
        </w:rPr>
        <w:t xml:space="preserve"> *these are pre-planned opportunities</w:t>
      </w:r>
    </w:p>
    <w:tbl>
      <w:tblPr>
        <w:tblStyle w:val="TableGrid"/>
        <w:tblW w:w="0" w:type="auto"/>
        <w:tblLook w:val="04A0" w:firstRow="1" w:lastRow="0" w:firstColumn="1" w:lastColumn="0" w:noHBand="0" w:noVBand="1"/>
      </w:tblPr>
      <w:tblGrid>
        <w:gridCol w:w="10790"/>
      </w:tblGrid>
      <w:tr w:rsidR="00DC424A" w14:paraId="5CB18A93" w14:textId="77777777" w:rsidTr="00DC424A">
        <w:tc>
          <w:tcPr>
            <w:tcW w:w="10790" w:type="dxa"/>
          </w:tcPr>
          <w:p w14:paraId="78184908" w14:textId="34290E18" w:rsidR="00DC424A" w:rsidRPr="00E0357C" w:rsidRDefault="002B01E6" w:rsidP="00BB0C15">
            <w:pPr>
              <w:rPr>
                <w:rFonts w:ascii="Century Gothic" w:hAnsi="Century Gothic"/>
                <w:sz w:val="24"/>
                <w:szCs w:val="24"/>
              </w:rPr>
            </w:pPr>
            <w:r w:rsidRPr="00E0357C">
              <w:rPr>
                <w:rFonts w:ascii="Century Gothic" w:hAnsi="Century Gothic"/>
                <w:sz w:val="24"/>
                <w:szCs w:val="24"/>
              </w:rPr>
              <w:t xml:space="preserve">Scan your body and point on your body or draw on the picture where the feeling is. Invite colors to be names with emotions. </w:t>
            </w:r>
          </w:p>
          <w:p w14:paraId="08AFD601" w14:textId="221E1BAC" w:rsidR="00DC424A" w:rsidRDefault="00DC424A" w:rsidP="00BB0C15">
            <w:pPr>
              <w:rPr>
                <w:rFonts w:ascii="Century Gothic" w:hAnsi="Century Gothic"/>
                <w:b/>
                <w:bCs/>
                <w:i/>
                <w:iCs/>
                <w:sz w:val="24"/>
                <w:szCs w:val="24"/>
              </w:rPr>
            </w:pPr>
          </w:p>
        </w:tc>
      </w:tr>
    </w:tbl>
    <w:p w14:paraId="4C9081B6" w14:textId="77777777" w:rsidR="003B3173" w:rsidRDefault="003B3173" w:rsidP="00BB0C15">
      <w:pPr>
        <w:rPr>
          <w:rFonts w:ascii="Century Gothic" w:hAnsi="Century Gothic"/>
          <w:b/>
          <w:bCs/>
          <w:i/>
          <w:iCs/>
          <w:sz w:val="24"/>
          <w:szCs w:val="24"/>
        </w:rPr>
      </w:pPr>
    </w:p>
    <w:p w14:paraId="7AEAAE44" w14:textId="77777777" w:rsidR="003B3173" w:rsidRDefault="003B3173" w:rsidP="00BB0C15">
      <w:pPr>
        <w:rPr>
          <w:rFonts w:ascii="Century Gothic" w:hAnsi="Century Gothic"/>
          <w:b/>
          <w:bCs/>
          <w:i/>
          <w:iCs/>
          <w:sz w:val="24"/>
          <w:szCs w:val="24"/>
        </w:rPr>
      </w:pPr>
    </w:p>
    <w:p w14:paraId="1E7C799A" w14:textId="23C2042D" w:rsidR="00BB0C15" w:rsidRDefault="00B41C74" w:rsidP="00BB0C15">
      <w:pPr>
        <w:rPr>
          <w:rFonts w:ascii="Century Gothic" w:hAnsi="Century Gothic"/>
          <w:b/>
          <w:bCs/>
          <w:i/>
          <w:iCs/>
          <w:sz w:val="24"/>
          <w:szCs w:val="24"/>
        </w:rPr>
      </w:pPr>
      <w:r>
        <w:rPr>
          <w:rFonts w:ascii="Century Gothic" w:hAnsi="Century Gothic"/>
          <w:b/>
          <w:bCs/>
          <w:i/>
          <w:iCs/>
          <w:sz w:val="24"/>
          <w:szCs w:val="24"/>
        </w:rPr>
        <w:t xml:space="preserve">I certify that the lesson I am submitting does not utilize a worksheet or rote learning experience. My lesson is focusing on promoting concept development through high quality interactions and everyday materials easily obtained in a family’s home or surrounding outdoor environment. The outcome of my lesson is not a “cookie cutter” product. </w:t>
      </w:r>
    </w:p>
    <w:p w14:paraId="652704FE" w14:textId="24F76B87" w:rsidR="003B3173" w:rsidRDefault="003B3173" w:rsidP="00BB0C15">
      <w:pPr>
        <w:rPr>
          <w:rFonts w:ascii="Century Gothic" w:hAnsi="Century Gothic"/>
          <w:b/>
          <w:bCs/>
          <w:i/>
          <w:iCs/>
          <w:sz w:val="24"/>
          <w:szCs w:val="24"/>
        </w:rPr>
      </w:pPr>
    </w:p>
    <w:p w14:paraId="42E4D90F" w14:textId="505917F2" w:rsidR="003B3173" w:rsidRDefault="003B3173" w:rsidP="00BB0C15">
      <w:pPr>
        <w:rPr>
          <w:rFonts w:ascii="Century Gothic" w:hAnsi="Century Gothic"/>
          <w:b/>
          <w:bCs/>
          <w:i/>
          <w:iCs/>
          <w:sz w:val="24"/>
          <w:szCs w:val="24"/>
        </w:rPr>
      </w:pPr>
      <w:r>
        <w:rPr>
          <w:rFonts w:ascii="Century Gothic" w:hAnsi="Century Gothic"/>
          <w:b/>
          <w:bCs/>
          <w:i/>
          <w:iCs/>
          <w:sz w:val="24"/>
          <w:szCs w:val="24"/>
        </w:rPr>
        <w:t>__</w:t>
      </w:r>
      <w:r w:rsidR="00161F09">
        <w:rPr>
          <w:rFonts w:ascii="Century Gothic" w:hAnsi="Century Gothic"/>
          <w:b/>
          <w:bCs/>
          <w:i/>
          <w:iCs/>
          <w:sz w:val="24"/>
          <w:szCs w:val="24"/>
        </w:rPr>
        <w:t>X</w:t>
      </w:r>
      <w:r>
        <w:rPr>
          <w:rFonts w:ascii="Century Gothic" w:hAnsi="Century Gothic"/>
          <w:b/>
          <w:bCs/>
          <w:i/>
          <w:iCs/>
          <w:sz w:val="24"/>
          <w:szCs w:val="24"/>
        </w:rPr>
        <w:t>__ Yes</w:t>
      </w:r>
    </w:p>
    <w:p w14:paraId="1D4EA69F" w14:textId="6D5AD4B6" w:rsidR="003B3173" w:rsidRDefault="003B3173" w:rsidP="00BB0C15">
      <w:pPr>
        <w:rPr>
          <w:rFonts w:ascii="Century Gothic" w:hAnsi="Century Gothic"/>
          <w:b/>
          <w:bCs/>
          <w:i/>
          <w:iCs/>
          <w:sz w:val="24"/>
          <w:szCs w:val="24"/>
        </w:rPr>
      </w:pPr>
    </w:p>
    <w:p w14:paraId="509F37BD" w14:textId="7E230EB8" w:rsidR="003B3173" w:rsidRPr="00350D43" w:rsidRDefault="003B3173" w:rsidP="00BB0C15">
      <w:pPr>
        <w:rPr>
          <w:rFonts w:ascii="Century Gothic" w:hAnsi="Century Gothic"/>
          <w:b/>
          <w:bCs/>
          <w:i/>
          <w:iCs/>
          <w:sz w:val="24"/>
          <w:szCs w:val="24"/>
        </w:rPr>
      </w:pPr>
      <w:r>
        <w:rPr>
          <w:rFonts w:ascii="Century Gothic" w:hAnsi="Century Gothic"/>
          <w:b/>
          <w:bCs/>
          <w:i/>
          <w:iCs/>
          <w:sz w:val="24"/>
          <w:szCs w:val="24"/>
        </w:rPr>
        <w:t>____ No</w:t>
      </w:r>
      <w:r w:rsidR="00DC424A">
        <w:rPr>
          <w:rFonts w:ascii="Century Gothic" w:hAnsi="Century Gothic"/>
          <w:b/>
          <w:bCs/>
          <w:i/>
          <w:iCs/>
          <w:sz w:val="24"/>
          <w:szCs w:val="24"/>
        </w:rPr>
        <w:t xml:space="preserve"> </w:t>
      </w:r>
    </w:p>
    <w:p w14:paraId="6A5C8272" w14:textId="3AF4EDD6" w:rsidR="00BB0C15" w:rsidRPr="00CA421F" w:rsidRDefault="00BB0C15" w:rsidP="00BB0C15">
      <w:pPr>
        <w:rPr>
          <w:rFonts w:ascii="Century Gothic" w:hAnsi="Century Gothic"/>
          <w:sz w:val="24"/>
          <w:szCs w:val="24"/>
        </w:rPr>
      </w:pPr>
    </w:p>
    <w:p w14:paraId="47A71156" w14:textId="77777777" w:rsidR="00DD2C41" w:rsidRDefault="00DD2C41" w:rsidP="00DD2C41">
      <w:pPr>
        <w:rPr>
          <w:sz w:val="24"/>
          <w:szCs w:val="24"/>
        </w:rPr>
      </w:pPr>
    </w:p>
    <w:p w14:paraId="6F50E32F" w14:textId="77777777" w:rsidR="00DD2C41" w:rsidRDefault="00DD2C41" w:rsidP="00DD2C41">
      <w:pPr>
        <w:rPr>
          <w:sz w:val="24"/>
          <w:szCs w:val="24"/>
        </w:rPr>
      </w:pPr>
    </w:p>
    <w:p w14:paraId="0D288534" w14:textId="77777777" w:rsidR="00DD2C41" w:rsidRDefault="00DD2C41" w:rsidP="00DD2C41">
      <w:pPr>
        <w:rPr>
          <w:sz w:val="24"/>
          <w:szCs w:val="24"/>
        </w:rPr>
      </w:pPr>
    </w:p>
    <w:p w14:paraId="668ACA92" w14:textId="77777777" w:rsidR="00DD2C41" w:rsidRDefault="00DD2C41" w:rsidP="00DD2C41">
      <w:pPr>
        <w:rPr>
          <w:sz w:val="24"/>
          <w:szCs w:val="24"/>
        </w:rPr>
      </w:pPr>
    </w:p>
    <w:p w14:paraId="758A2318" w14:textId="77777777" w:rsidR="00DD2C41" w:rsidRDefault="00DD2C41" w:rsidP="00DD2C41">
      <w:pPr>
        <w:rPr>
          <w:sz w:val="24"/>
          <w:szCs w:val="24"/>
        </w:rPr>
      </w:pPr>
    </w:p>
    <w:p w14:paraId="4F714AAD" w14:textId="77777777" w:rsidR="00DD2C41" w:rsidRDefault="00DD2C41" w:rsidP="00DD2C41">
      <w:pPr>
        <w:rPr>
          <w:sz w:val="24"/>
          <w:szCs w:val="24"/>
        </w:rPr>
      </w:pPr>
    </w:p>
    <w:p w14:paraId="484AAB89" w14:textId="77777777" w:rsidR="00DD2C41" w:rsidRDefault="00DD2C41" w:rsidP="00DD2C41">
      <w:pPr>
        <w:rPr>
          <w:sz w:val="24"/>
          <w:szCs w:val="24"/>
        </w:rPr>
      </w:pPr>
    </w:p>
    <w:p w14:paraId="73A374B1" w14:textId="77777777" w:rsidR="00DD2C41" w:rsidRDefault="00DD2C41" w:rsidP="00DD2C41">
      <w:pPr>
        <w:rPr>
          <w:sz w:val="24"/>
          <w:szCs w:val="24"/>
        </w:rPr>
      </w:pPr>
    </w:p>
    <w:p w14:paraId="7B4D868B" w14:textId="57A399D6" w:rsidR="00DD2C41" w:rsidRPr="00FB01FB" w:rsidRDefault="00DD2C41" w:rsidP="00DC424A">
      <w:pPr>
        <w:rPr>
          <w:rFonts w:ascii="Century Gothic" w:hAnsi="Century Gothic"/>
          <w:sz w:val="24"/>
          <w:szCs w:val="24"/>
        </w:rPr>
      </w:pPr>
    </w:p>
    <w:sectPr w:rsidR="00DD2C41" w:rsidRPr="00FB01FB" w:rsidSect="00FB01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E96"/>
    <w:multiLevelType w:val="hybridMultilevel"/>
    <w:tmpl w:val="138E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AFC"/>
    <w:multiLevelType w:val="hybridMultilevel"/>
    <w:tmpl w:val="DDCC55E6"/>
    <w:lvl w:ilvl="0" w:tplc="D3201B8C">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FAE3CB1"/>
    <w:multiLevelType w:val="hybridMultilevel"/>
    <w:tmpl w:val="C0F6183E"/>
    <w:lvl w:ilvl="0" w:tplc="5374E192">
      <w:start w:val="1"/>
      <w:numFmt w:val="decimal"/>
      <w:lvlText w:val="%1."/>
      <w:lvlJc w:val="left"/>
      <w:pPr>
        <w:ind w:left="720" w:hanging="360"/>
      </w:pPr>
      <w:rPr>
        <w:rFonts w:hint="default"/>
        <w:b/>
        <w:bCs/>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641EC"/>
    <w:multiLevelType w:val="hybridMultilevel"/>
    <w:tmpl w:val="138E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6100D"/>
    <w:multiLevelType w:val="hybridMultilevel"/>
    <w:tmpl w:val="7A3236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E400FA4"/>
    <w:multiLevelType w:val="hybridMultilevel"/>
    <w:tmpl w:val="DDCC55E6"/>
    <w:lvl w:ilvl="0" w:tplc="D3201B8C">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2FDB213C"/>
    <w:multiLevelType w:val="multilevel"/>
    <w:tmpl w:val="40AA0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A6EF1"/>
    <w:multiLevelType w:val="hybridMultilevel"/>
    <w:tmpl w:val="CC5EBF10"/>
    <w:lvl w:ilvl="0" w:tplc="5374E192">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95E90"/>
    <w:multiLevelType w:val="hybridMultilevel"/>
    <w:tmpl w:val="189A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346FF"/>
    <w:multiLevelType w:val="hybridMultilevel"/>
    <w:tmpl w:val="033C57F0"/>
    <w:lvl w:ilvl="0" w:tplc="15B058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7C1139"/>
    <w:multiLevelType w:val="hybridMultilevel"/>
    <w:tmpl w:val="E0B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C479A"/>
    <w:multiLevelType w:val="hybridMultilevel"/>
    <w:tmpl w:val="9FF4E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00BAC"/>
    <w:multiLevelType w:val="multilevel"/>
    <w:tmpl w:val="FBB620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131586000">
    <w:abstractNumId w:val="10"/>
  </w:num>
  <w:num w:numId="2" w16cid:durableId="2120374139">
    <w:abstractNumId w:val="9"/>
  </w:num>
  <w:num w:numId="3" w16cid:durableId="1500389040">
    <w:abstractNumId w:val="5"/>
  </w:num>
  <w:num w:numId="4" w16cid:durableId="330256161">
    <w:abstractNumId w:val="8"/>
  </w:num>
  <w:num w:numId="5" w16cid:durableId="823814992">
    <w:abstractNumId w:val="11"/>
  </w:num>
  <w:num w:numId="6" w16cid:durableId="571551837">
    <w:abstractNumId w:val="4"/>
  </w:num>
  <w:num w:numId="7" w16cid:durableId="909388159">
    <w:abstractNumId w:val="3"/>
  </w:num>
  <w:num w:numId="8" w16cid:durableId="1864975118">
    <w:abstractNumId w:val="0"/>
  </w:num>
  <w:num w:numId="9" w16cid:durableId="1561939484">
    <w:abstractNumId w:val="1"/>
  </w:num>
  <w:num w:numId="10" w16cid:durableId="1056391338">
    <w:abstractNumId w:val="12"/>
  </w:num>
  <w:num w:numId="11" w16cid:durableId="212739064">
    <w:abstractNumId w:val="2"/>
  </w:num>
  <w:num w:numId="12" w16cid:durableId="541670345">
    <w:abstractNumId w:val="6"/>
  </w:num>
  <w:num w:numId="13" w16cid:durableId="544877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41"/>
    <w:rsid w:val="000563E0"/>
    <w:rsid w:val="00060651"/>
    <w:rsid w:val="000B7864"/>
    <w:rsid w:val="000B790E"/>
    <w:rsid w:val="00103D50"/>
    <w:rsid w:val="0014457B"/>
    <w:rsid w:val="00157A88"/>
    <w:rsid w:val="00161F09"/>
    <w:rsid w:val="00167B74"/>
    <w:rsid w:val="001B37B5"/>
    <w:rsid w:val="001B503D"/>
    <w:rsid w:val="001B6245"/>
    <w:rsid w:val="002108C3"/>
    <w:rsid w:val="00234E98"/>
    <w:rsid w:val="002A78F5"/>
    <w:rsid w:val="002B01E6"/>
    <w:rsid w:val="003243E2"/>
    <w:rsid w:val="00350D43"/>
    <w:rsid w:val="00361802"/>
    <w:rsid w:val="003B3173"/>
    <w:rsid w:val="00432783"/>
    <w:rsid w:val="004440B4"/>
    <w:rsid w:val="00455E8E"/>
    <w:rsid w:val="004716CC"/>
    <w:rsid w:val="00521FAE"/>
    <w:rsid w:val="005516DA"/>
    <w:rsid w:val="005A6EF6"/>
    <w:rsid w:val="005B749F"/>
    <w:rsid w:val="005C157F"/>
    <w:rsid w:val="005E02CC"/>
    <w:rsid w:val="006156DB"/>
    <w:rsid w:val="006550AB"/>
    <w:rsid w:val="0068768F"/>
    <w:rsid w:val="007049AE"/>
    <w:rsid w:val="00754B2E"/>
    <w:rsid w:val="00754F81"/>
    <w:rsid w:val="007F67EB"/>
    <w:rsid w:val="0080665C"/>
    <w:rsid w:val="008E7531"/>
    <w:rsid w:val="00967AE4"/>
    <w:rsid w:val="00A25C4C"/>
    <w:rsid w:val="00A32F6E"/>
    <w:rsid w:val="00A44940"/>
    <w:rsid w:val="00A94F47"/>
    <w:rsid w:val="00B41C74"/>
    <w:rsid w:val="00B66530"/>
    <w:rsid w:val="00BB0C15"/>
    <w:rsid w:val="00BB4816"/>
    <w:rsid w:val="00BC3FCE"/>
    <w:rsid w:val="00BD4391"/>
    <w:rsid w:val="00C23097"/>
    <w:rsid w:val="00C26618"/>
    <w:rsid w:val="00C27D6F"/>
    <w:rsid w:val="00C315EE"/>
    <w:rsid w:val="00C509F0"/>
    <w:rsid w:val="00C6080F"/>
    <w:rsid w:val="00C65D08"/>
    <w:rsid w:val="00C75599"/>
    <w:rsid w:val="00CA421F"/>
    <w:rsid w:val="00CD1F09"/>
    <w:rsid w:val="00CE311F"/>
    <w:rsid w:val="00D0470F"/>
    <w:rsid w:val="00D365D6"/>
    <w:rsid w:val="00D716AB"/>
    <w:rsid w:val="00DC424A"/>
    <w:rsid w:val="00DD2C41"/>
    <w:rsid w:val="00DE01FF"/>
    <w:rsid w:val="00E0357C"/>
    <w:rsid w:val="00E34007"/>
    <w:rsid w:val="00EC2015"/>
    <w:rsid w:val="00EC5EB3"/>
    <w:rsid w:val="00ED1C3F"/>
    <w:rsid w:val="00ED7E58"/>
    <w:rsid w:val="00F0120A"/>
    <w:rsid w:val="00FB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B9E85"/>
  <w15:chartTrackingRefBased/>
  <w15:docId w15:val="{E71358CE-41A2-A445-B483-83EF771B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41"/>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D2C41"/>
    <w:pPr>
      <w:ind w:left="720"/>
    </w:pPr>
  </w:style>
  <w:style w:type="table" w:styleId="TableGrid">
    <w:name w:val="Table Grid"/>
    <w:basedOn w:val="TableNormal"/>
    <w:uiPriority w:val="39"/>
    <w:rsid w:val="00CA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5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1336</Words>
  <Characters>7120</Characters>
  <Application>Microsoft Office Word</Application>
  <DocSecurity>0</DocSecurity>
  <Lines>182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Allison</dc:creator>
  <cp:keywords/>
  <dc:description/>
  <cp:lastModifiedBy>Roman Spromberg</cp:lastModifiedBy>
  <cp:revision>47</cp:revision>
  <dcterms:created xsi:type="dcterms:W3CDTF">2025-06-03T19:29:00Z</dcterms:created>
  <dcterms:modified xsi:type="dcterms:W3CDTF">2025-06-07T21:00:00Z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da59f31e-250f-4c35-b533-2617d8fc9adc</vt:lpwstr>
  </property>
</Properties>
</file>